
<file path=[Content_Types].xml><?xml version="1.0" encoding="utf-8"?>
<Types xmlns="http://schemas.openxmlformats.org/package/2006/content-types">
  <Default Extension="xml" ContentType="application/xml"/>
  <Default Extension="jpeg" ContentType="image/jpeg"/>
  <Default Extension="tif" ContentType="image/tiff"/>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7B9D5A" w14:textId="056C2AC9" w:rsidR="003E5591" w:rsidRDefault="001C479D" w:rsidP="007348EB">
      <w:pPr>
        <w:jc w:val="center"/>
        <w:rPr>
          <w:rFonts w:ascii="Times New Roman" w:hAnsi="Times New Roman" w:cs="Helvetica"/>
          <w:b/>
          <w:sz w:val="32"/>
          <w:szCs w:val="32"/>
        </w:rPr>
      </w:pPr>
      <w:r>
        <w:rPr>
          <w:rFonts w:ascii="Times New Roman" w:hAnsi="Times New Roman" w:cs="Helvetica"/>
          <w:b/>
          <w:sz w:val="32"/>
          <w:szCs w:val="32"/>
        </w:rPr>
        <w:t>Notação</w:t>
      </w:r>
      <w:r w:rsidR="00E02040">
        <w:rPr>
          <w:rFonts w:ascii="Times New Roman" w:hAnsi="Times New Roman" w:cs="Helvetica"/>
          <w:b/>
          <w:sz w:val="32"/>
          <w:szCs w:val="32"/>
        </w:rPr>
        <w:t xml:space="preserve"> e</w:t>
      </w:r>
      <w:r w:rsidR="00225109">
        <w:rPr>
          <w:rFonts w:ascii="Times New Roman" w:hAnsi="Times New Roman" w:cs="Helvetica"/>
          <w:b/>
          <w:sz w:val="32"/>
          <w:szCs w:val="32"/>
        </w:rPr>
        <w:t xml:space="preserve"> </w:t>
      </w:r>
      <w:r w:rsidR="00D57024">
        <w:rPr>
          <w:rFonts w:ascii="Times New Roman" w:hAnsi="Times New Roman" w:cs="Helvetica"/>
          <w:b/>
          <w:sz w:val="32"/>
          <w:szCs w:val="32"/>
        </w:rPr>
        <w:t>produção</w:t>
      </w:r>
      <w:r w:rsidR="00225109">
        <w:rPr>
          <w:rFonts w:ascii="Times New Roman" w:hAnsi="Times New Roman" w:cs="Helvetica"/>
          <w:b/>
          <w:sz w:val="32"/>
          <w:szCs w:val="32"/>
        </w:rPr>
        <w:t xml:space="preserve"> d</w:t>
      </w:r>
      <w:r w:rsidR="00732AC1">
        <w:rPr>
          <w:rFonts w:ascii="Times New Roman" w:hAnsi="Times New Roman" w:cs="Helvetica"/>
          <w:b/>
          <w:sz w:val="32"/>
          <w:szCs w:val="32"/>
        </w:rPr>
        <w:t>e</w:t>
      </w:r>
      <w:r w:rsidR="00225109">
        <w:rPr>
          <w:rFonts w:ascii="Times New Roman" w:hAnsi="Times New Roman" w:cs="Helvetica"/>
          <w:b/>
          <w:sz w:val="32"/>
          <w:szCs w:val="32"/>
        </w:rPr>
        <w:t xml:space="preserve"> multifônicos no piano</w:t>
      </w:r>
      <w:r w:rsidR="0024708D">
        <w:rPr>
          <w:rFonts w:ascii="Times New Roman" w:hAnsi="Times New Roman" w:cs="Helvetica"/>
          <w:b/>
          <w:sz w:val="32"/>
          <w:szCs w:val="32"/>
        </w:rPr>
        <w:t>: uma</w:t>
      </w:r>
      <w:r w:rsidR="00E55B6B">
        <w:rPr>
          <w:rFonts w:ascii="Times New Roman" w:hAnsi="Times New Roman" w:cs="Helvetica"/>
          <w:b/>
          <w:sz w:val="32"/>
          <w:szCs w:val="32"/>
        </w:rPr>
        <w:t xml:space="preserve"> breve</w:t>
      </w:r>
      <w:r w:rsidR="0024708D">
        <w:rPr>
          <w:rFonts w:ascii="Times New Roman" w:hAnsi="Times New Roman" w:cs="Helvetica"/>
          <w:b/>
          <w:sz w:val="32"/>
          <w:szCs w:val="32"/>
        </w:rPr>
        <w:t xml:space="preserve"> introdução</w:t>
      </w:r>
    </w:p>
    <w:p w14:paraId="797071D2" w14:textId="77777777" w:rsidR="00420E55" w:rsidRDefault="00420E55" w:rsidP="00420E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Helvetica" w:hAnsi="Helvetica" w:cs="Helvetica"/>
          <w:color w:val="000000"/>
          <w:sz w:val="23"/>
          <w:szCs w:val="23"/>
          <w:lang w:val="en-US"/>
        </w:rPr>
      </w:pPr>
    </w:p>
    <w:p w14:paraId="75B70452" w14:textId="6A642056" w:rsidR="00D332BE" w:rsidRPr="005F7456" w:rsidRDefault="00D332BE" w:rsidP="00420E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Times New Roman" w:eastAsia="Arial" w:hAnsi="Times New Roman" w:cs="Courier New"/>
          <w:b/>
          <w:kern w:val="1"/>
          <w:lang w:eastAsia="zh-CN" w:bidi="hi-IN"/>
        </w:rPr>
      </w:pPr>
      <w:r w:rsidRPr="005F7456">
        <w:rPr>
          <w:rFonts w:ascii="Times New Roman" w:eastAsia="Arial" w:hAnsi="Times New Roman" w:cs="Courier New"/>
          <w:b/>
          <w:kern w:val="1"/>
          <w:lang w:eastAsia="zh-CN" w:bidi="hi-IN"/>
        </w:rPr>
        <w:t>Marc</w:t>
      </w:r>
      <w:r w:rsidR="005F7456" w:rsidRPr="005F7456">
        <w:rPr>
          <w:rFonts w:ascii="Times New Roman" w:eastAsia="Arial" w:hAnsi="Times New Roman" w:cs="Courier New"/>
          <w:b/>
          <w:kern w:val="1"/>
          <w:lang w:eastAsia="zh-CN" w:bidi="hi-IN"/>
        </w:rPr>
        <w:t>ílio Onofre</w:t>
      </w:r>
      <w:r w:rsidR="005F7456" w:rsidRPr="00165C98">
        <w:rPr>
          <w:rFonts w:ascii="Times New Roman" w:hAnsi="Times New Roman" w:cs="Times New Roman"/>
          <w:vertAlign w:val="superscript"/>
        </w:rPr>
        <w:t>1</w:t>
      </w:r>
      <w:r w:rsidRPr="005F7456">
        <w:rPr>
          <w:rFonts w:ascii="Times New Roman" w:eastAsia="Arial" w:hAnsi="Times New Roman" w:cs="Courier New"/>
          <w:b/>
          <w:kern w:val="1"/>
          <w:lang w:eastAsia="zh-CN" w:bidi="hi-IN"/>
        </w:rPr>
        <w:t xml:space="preserve">, </w:t>
      </w:r>
      <w:r w:rsidR="005F7456" w:rsidRPr="005F7456">
        <w:rPr>
          <w:rFonts w:ascii="Times New Roman" w:eastAsia="Arial" w:hAnsi="Times New Roman" w:cs="Courier New"/>
          <w:b/>
          <w:kern w:val="1"/>
          <w:lang w:eastAsia="zh-CN" w:bidi="hi-IN"/>
        </w:rPr>
        <w:t>Bibiana Bragagnolo</w:t>
      </w:r>
      <w:r w:rsidR="00165C98" w:rsidRPr="00165C98">
        <w:rPr>
          <w:rFonts w:ascii="Times New Roman" w:hAnsi="Times New Roman" w:cs="Times New Roman"/>
          <w:vertAlign w:val="superscript"/>
        </w:rPr>
        <w:t>1</w:t>
      </w:r>
    </w:p>
    <w:p w14:paraId="1E7AC702" w14:textId="77777777" w:rsidR="00420E55" w:rsidRDefault="00420E55" w:rsidP="00420E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Helvetica" w:hAnsi="Helvetica" w:cs="Helvetica"/>
          <w:color w:val="000000"/>
          <w:sz w:val="15"/>
          <w:szCs w:val="15"/>
          <w:lang w:val="en-US"/>
        </w:rPr>
      </w:pPr>
    </w:p>
    <w:p w14:paraId="092DB4EE" w14:textId="1C55620A" w:rsidR="00D332BE" w:rsidRDefault="00165C98" w:rsidP="00420E5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Times New Roman" w:eastAsia="Arial" w:hAnsi="Times New Roman" w:cs="Courier New"/>
          <w:kern w:val="1"/>
          <w:lang w:eastAsia="zh-CN" w:bidi="hi-IN"/>
        </w:rPr>
      </w:pPr>
      <w:r w:rsidRPr="00165C98">
        <w:rPr>
          <w:rFonts w:ascii="Times New Roman" w:hAnsi="Times New Roman" w:cs="Times New Roman"/>
          <w:vertAlign w:val="superscript"/>
        </w:rPr>
        <w:t>1</w:t>
      </w:r>
      <w:r w:rsidR="005F7456" w:rsidRPr="005F7456">
        <w:rPr>
          <w:rFonts w:ascii="Times New Roman" w:eastAsia="Arial" w:hAnsi="Times New Roman" w:cs="Courier New"/>
          <w:kern w:val="1"/>
          <w:lang w:eastAsia="zh-CN" w:bidi="hi-IN"/>
        </w:rPr>
        <w:t>Laboratório de Composiçã</w:t>
      </w:r>
      <w:r w:rsidR="005F7456">
        <w:rPr>
          <w:rFonts w:ascii="Times New Roman" w:eastAsia="Arial" w:hAnsi="Times New Roman" w:cs="Courier New"/>
          <w:kern w:val="1"/>
          <w:lang w:eastAsia="zh-CN" w:bidi="hi-IN"/>
        </w:rPr>
        <w:t>o Musical</w:t>
      </w:r>
      <w:r w:rsidR="005F7456">
        <w:t xml:space="preserve"> </w:t>
      </w:r>
      <w:r w:rsidR="005F48B0" w:rsidRPr="005F48B0">
        <w:rPr>
          <w:rFonts w:ascii="Times New Roman" w:hAnsi="Times New Roman" w:cs="Times New Roman"/>
        </w:rPr>
        <w:t>—</w:t>
      </w:r>
      <w:r w:rsidR="005F7456" w:rsidRPr="005F7456">
        <w:rPr>
          <w:rFonts w:ascii="Times New Roman" w:eastAsia="Arial" w:hAnsi="Times New Roman" w:cs="Courier New"/>
          <w:kern w:val="1"/>
          <w:lang w:eastAsia="zh-CN" w:bidi="hi-IN"/>
        </w:rPr>
        <w:t xml:space="preserve"> </w:t>
      </w:r>
      <w:r w:rsidR="005F7456">
        <w:rPr>
          <w:rFonts w:ascii="Times New Roman" w:eastAsia="Arial" w:hAnsi="Times New Roman" w:cs="Courier New"/>
          <w:kern w:val="1"/>
          <w:lang w:eastAsia="zh-CN" w:bidi="hi-IN"/>
        </w:rPr>
        <w:t>Departamento de Música da Universidade Federal da Paraíba</w:t>
      </w:r>
    </w:p>
    <w:p w14:paraId="673161FA" w14:textId="7C457973" w:rsidR="00420E55" w:rsidRPr="00B81CE8" w:rsidRDefault="005F7456" w:rsidP="00B81CE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center"/>
        <w:rPr>
          <w:rFonts w:ascii="Times New Roman" w:eastAsia="Arial" w:hAnsi="Times New Roman" w:cs="Courier New"/>
          <w:kern w:val="1"/>
          <w:lang w:eastAsia="zh-CN" w:bidi="hi-IN"/>
        </w:rPr>
      </w:pPr>
      <w:r w:rsidRPr="00CB1CC3">
        <w:rPr>
          <w:rFonts w:ascii="Times New Roman" w:eastAsia="Arial" w:hAnsi="Times New Roman" w:cs="Courier New"/>
          <w:kern w:val="1"/>
          <w:lang w:eastAsia="zh-CN" w:bidi="hi-IN"/>
        </w:rPr>
        <w:t>Cidade Universitária,</w:t>
      </w:r>
      <w:r w:rsidR="005F48B0" w:rsidRPr="00CB1CC3">
        <w:rPr>
          <w:rFonts w:ascii="Times New Roman" w:eastAsia="Arial" w:hAnsi="Times New Roman" w:cs="Courier New"/>
          <w:kern w:val="1"/>
          <w:lang w:eastAsia="zh-CN" w:bidi="hi-IN"/>
        </w:rPr>
        <w:t xml:space="preserve"> s/n</w:t>
      </w:r>
      <w:r w:rsidRPr="00CB1CC3">
        <w:rPr>
          <w:rFonts w:ascii="Times New Roman" w:eastAsia="Arial" w:hAnsi="Times New Roman" w:cs="Courier New"/>
          <w:kern w:val="1"/>
          <w:lang w:eastAsia="zh-CN" w:bidi="hi-IN"/>
        </w:rPr>
        <w:t xml:space="preserve"> </w:t>
      </w:r>
      <w:r w:rsidR="005F48B0" w:rsidRPr="00CB1CC3">
        <w:rPr>
          <w:rFonts w:ascii="Times New Roman" w:eastAsia="Arial" w:hAnsi="Times New Roman" w:cs="Courier New"/>
          <w:kern w:val="1"/>
          <w:lang w:eastAsia="zh-CN" w:bidi="hi-IN"/>
        </w:rPr>
        <w:t>—</w:t>
      </w:r>
      <w:r w:rsidRPr="00CB1CC3">
        <w:rPr>
          <w:rFonts w:ascii="Times New Roman" w:eastAsia="Arial" w:hAnsi="Times New Roman" w:cs="Courier New"/>
          <w:kern w:val="1"/>
          <w:lang w:eastAsia="zh-CN" w:bidi="hi-IN"/>
        </w:rPr>
        <w:t xml:space="preserve"> 58051-900</w:t>
      </w:r>
    </w:p>
    <w:p w14:paraId="5F9928D6" w14:textId="16310F05" w:rsidR="005F48B0" w:rsidRPr="005F48B0" w:rsidRDefault="005F7456" w:rsidP="00B81CE8">
      <w:pPr>
        <w:spacing w:before="238" w:after="238"/>
        <w:jc w:val="center"/>
        <w:rPr>
          <w:rFonts w:ascii="Courier" w:eastAsia="Arial" w:hAnsi="Courier" w:cs="Courier"/>
          <w:color w:val="000000"/>
          <w:kern w:val="1"/>
          <w:sz w:val="20"/>
          <w:lang w:eastAsia="zh-CN" w:bidi="hi-IN"/>
        </w:rPr>
      </w:pPr>
      <w:r w:rsidRPr="005F48B0">
        <w:rPr>
          <w:rFonts w:ascii="Courier" w:eastAsia="Arial" w:hAnsi="Courier" w:cs="Courier"/>
          <w:color w:val="000000"/>
          <w:kern w:val="1"/>
          <w:sz w:val="20"/>
          <w:lang w:eastAsia="zh-CN" w:bidi="hi-IN"/>
        </w:rPr>
        <w:t>onofremarcilio7@gmail.com</w:t>
      </w:r>
      <w:r w:rsidR="00D332BE" w:rsidRPr="005F48B0">
        <w:rPr>
          <w:rFonts w:ascii="Courier" w:eastAsia="Arial" w:hAnsi="Courier" w:cs="Courier"/>
          <w:color w:val="000000"/>
          <w:kern w:val="1"/>
          <w:sz w:val="20"/>
          <w:lang w:eastAsia="zh-CN" w:bidi="hi-IN"/>
        </w:rPr>
        <w:t xml:space="preserve">, </w:t>
      </w:r>
      <w:r w:rsidRPr="005F48B0">
        <w:rPr>
          <w:rFonts w:ascii="Courier" w:eastAsia="Arial" w:hAnsi="Courier" w:cs="Courier"/>
          <w:color w:val="000000"/>
          <w:kern w:val="1"/>
          <w:sz w:val="20"/>
          <w:lang w:eastAsia="zh-CN" w:bidi="hi-IN"/>
        </w:rPr>
        <w:t>bibi_bragagnolo@hotmail.com</w:t>
      </w:r>
    </w:p>
    <w:p w14:paraId="3AB73403" w14:textId="7C3AB539" w:rsidR="001C310E" w:rsidRPr="00BC6944" w:rsidRDefault="00F02655" w:rsidP="001C310E">
      <w:pPr>
        <w:spacing w:before="120" w:after="120"/>
        <w:ind w:left="454" w:right="454"/>
        <w:jc w:val="both"/>
        <w:rPr>
          <w:rFonts w:ascii="Times New Roman" w:hAnsi="Times New Roman" w:cs="Helvetica"/>
          <w:i/>
          <w:lang w:val="en-US"/>
        </w:rPr>
      </w:pPr>
      <w:r w:rsidRPr="00BC6944">
        <w:rPr>
          <w:rFonts w:ascii="Times New Roman" w:hAnsi="Times New Roman" w:cs="Helvetica"/>
          <w:b/>
          <w:i/>
          <w:lang w:val="en-US"/>
        </w:rPr>
        <w:t>Abstract</w:t>
      </w:r>
      <w:r w:rsidRPr="00BC6944">
        <w:rPr>
          <w:rFonts w:ascii="Times New Roman" w:hAnsi="Times New Roman" w:cs="Helvetica"/>
          <w:i/>
          <w:lang w:val="en-US"/>
        </w:rPr>
        <w:t>.</w:t>
      </w:r>
      <w:r w:rsidR="00A43D9E">
        <w:rPr>
          <w:rFonts w:ascii="Times New Roman" w:hAnsi="Times New Roman" w:cs="Helvetica"/>
          <w:i/>
          <w:lang w:val="en-US"/>
        </w:rPr>
        <w:t xml:space="preserve"> </w:t>
      </w:r>
      <w:r w:rsidR="000F5161" w:rsidRPr="000F5161">
        <w:rPr>
          <w:rFonts w:ascii="Times New Roman" w:hAnsi="Times New Roman" w:cs="Helvetica"/>
          <w:i/>
          <w:lang w:val="en-US"/>
        </w:rPr>
        <w:t>This paper aims to investigate some aspects related to the notation and production of the multiphonics in the piano. To achieve this goal we tested some multiphonics, written for piano music, found in the work of the composer Caspar Johannes Walter. Additionally, we tried some multiphonics in the piano that were selected and found taking a cello research as reference. Based on those, we recorded and compared the multiphonics played in three different pianos, from different brands. The conclusions came from the comparison of these results.</w:t>
      </w:r>
    </w:p>
    <w:p w14:paraId="160FDE6E" w14:textId="77777777" w:rsidR="00F02655" w:rsidRPr="00240E59" w:rsidRDefault="00F02655" w:rsidP="00F02655">
      <w:pPr>
        <w:spacing w:before="120" w:after="120"/>
        <w:ind w:left="454" w:right="454"/>
        <w:jc w:val="both"/>
        <w:rPr>
          <w:rFonts w:ascii="Times New Roman" w:hAnsi="Times New Roman" w:cs="Helvetica"/>
          <w:i/>
          <w:sz w:val="20"/>
          <w:szCs w:val="20"/>
          <w:lang w:val="en-US"/>
        </w:rPr>
      </w:pPr>
    </w:p>
    <w:p w14:paraId="79D4D369" w14:textId="003AC7FE" w:rsidR="00F02655" w:rsidRPr="00BC6944" w:rsidRDefault="00F02655" w:rsidP="00F02655">
      <w:pPr>
        <w:spacing w:before="120" w:after="120"/>
        <w:ind w:left="454" w:right="454"/>
        <w:jc w:val="both"/>
        <w:rPr>
          <w:rFonts w:ascii="Times New Roman" w:hAnsi="Times New Roman" w:cs="Helvetica"/>
          <w:i/>
          <w:lang w:val="en-US"/>
        </w:rPr>
      </w:pPr>
      <w:r w:rsidRPr="00BC6944">
        <w:rPr>
          <w:rFonts w:ascii="Times New Roman" w:hAnsi="Times New Roman" w:cs="Helvetica"/>
          <w:b/>
          <w:i/>
          <w:lang w:val="en-US"/>
        </w:rPr>
        <w:t xml:space="preserve">Keywords. </w:t>
      </w:r>
      <w:r w:rsidR="00165C98">
        <w:rPr>
          <w:rFonts w:ascii="Times New Roman" w:hAnsi="Times New Roman" w:cs="Helvetica"/>
          <w:i/>
          <w:lang w:val="en-US"/>
        </w:rPr>
        <w:t>Multiphonics, P</w:t>
      </w:r>
      <w:r w:rsidRPr="00BC6944">
        <w:rPr>
          <w:rFonts w:ascii="Times New Roman" w:hAnsi="Times New Roman" w:cs="Helvetica"/>
          <w:i/>
          <w:lang w:val="en-US"/>
        </w:rPr>
        <w:t xml:space="preserve">iano, </w:t>
      </w:r>
      <w:r w:rsidR="00165C98">
        <w:rPr>
          <w:rFonts w:ascii="Times New Roman" w:hAnsi="Times New Roman" w:cs="Helvetica"/>
          <w:i/>
          <w:lang w:val="en-US"/>
        </w:rPr>
        <w:t>E</w:t>
      </w:r>
      <w:r w:rsidR="00174267">
        <w:rPr>
          <w:rFonts w:ascii="Times New Roman" w:hAnsi="Times New Roman" w:cs="Helvetica"/>
          <w:i/>
          <w:lang w:val="en-US"/>
        </w:rPr>
        <w:t>xtended techniques,</w:t>
      </w:r>
      <w:r w:rsidR="00174267" w:rsidRPr="00BC6944">
        <w:rPr>
          <w:rFonts w:ascii="Times New Roman" w:hAnsi="Times New Roman" w:cs="Helvetica"/>
          <w:i/>
          <w:lang w:val="en-US"/>
        </w:rPr>
        <w:t xml:space="preserve"> </w:t>
      </w:r>
      <w:r w:rsidR="00165C98">
        <w:rPr>
          <w:rFonts w:ascii="Times New Roman" w:hAnsi="Times New Roman" w:cs="Helvetica"/>
          <w:i/>
          <w:lang w:val="en-US"/>
        </w:rPr>
        <w:t>C</w:t>
      </w:r>
      <w:r w:rsidR="00F12A73">
        <w:rPr>
          <w:rFonts w:ascii="Times New Roman" w:hAnsi="Times New Roman" w:cs="Helvetica"/>
          <w:i/>
          <w:lang w:val="en-US"/>
        </w:rPr>
        <w:t>omposition, Performance</w:t>
      </w:r>
    </w:p>
    <w:p w14:paraId="74BF5ED9" w14:textId="77777777" w:rsidR="00F02655" w:rsidRPr="00240E59" w:rsidRDefault="00F02655" w:rsidP="00B81CE8">
      <w:pPr>
        <w:spacing w:before="120" w:after="80"/>
        <w:ind w:left="454" w:right="454"/>
        <w:jc w:val="both"/>
        <w:rPr>
          <w:rFonts w:ascii="Times New Roman" w:hAnsi="Times New Roman" w:cs="Helvetica"/>
          <w:i/>
          <w:sz w:val="20"/>
          <w:szCs w:val="20"/>
          <w:lang w:val="en-US"/>
        </w:rPr>
      </w:pPr>
    </w:p>
    <w:p w14:paraId="505B5142" w14:textId="2D7D23D9" w:rsidR="00F02655" w:rsidRDefault="00F02655" w:rsidP="00497A32">
      <w:pPr>
        <w:spacing w:before="120" w:after="120"/>
        <w:ind w:left="454" w:right="454"/>
        <w:jc w:val="both"/>
        <w:rPr>
          <w:rFonts w:ascii="Times New Roman" w:hAnsi="Times New Roman" w:cs="Helvetica"/>
          <w:i/>
        </w:rPr>
      </w:pPr>
      <w:r w:rsidRPr="00F02655">
        <w:rPr>
          <w:rFonts w:ascii="Times New Roman" w:hAnsi="Times New Roman" w:cs="Helvetica"/>
          <w:b/>
          <w:i/>
        </w:rPr>
        <w:t>Resum</w:t>
      </w:r>
      <w:bookmarkStart w:id="0" w:name="_GoBack"/>
      <w:bookmarkEnd w:id="0"/>
      <w:r w:rsidRPr="00F02655">
        <w:rPr>
          <w:rFonts w:ascii="Times New Roman" w:hAnsi="Times New Roman" w:cs="Helvetica"/>
          <w:b/>
          <w:i/>
        </w:rPr>
        <w:t>o</w:t>
      </w:r>
      <w:r>
        <w:rPr>
          <w:rFonts w:ascii="Times New Roman" w:hAnsi="Times New Roman" w:cs="Helvetica"/>
          <w:b/>
          <w:i/>
        </w:rPr>
        <w:t>.</w:t>
      </w:r>
      <w:r w:rsidRPr="00F02655">
        <w:rPr>
          <w:rFonts w:ascii="Times New Roman" w:hAnsi="Times New Roman" w:cs="Helvetica"/>
          <w:i/>
        </w:rPr>
        <w:t xml:space="preserve"> O presente artigo se propõe a investigar </w:t>
      </w:r>
      <w:r w:rsidR="00205EB5">
        <w:rPr>
          <w:rFonts w:ascii="Times New Roman" w:hAnsi="Times New Roman" w:cs="Helvetica"/>
          <w:i/>
        </w:rPr>
        <w:t xml:space="preserve">aspectos </w:t>
      </w:r>
      <w:r w:rsidR="00205EB5" w:rsidRPr="005E2019">
        <w:rPr>
          <w:rFonts w:ascii="Times New Roman" w:hAnsi="Times New Roman" w:cs="Helvetica"/>
          <w:i/>
        </w:rPr>
        <w:t xml:space="preserve">relacionados à </w:t>
      </w:r>
      <w:r w:rsidR="00FD33EA" w:rsidRPr="005E2019">
        <w:rPr>
          <w:rFonts w:ascii="Times New Roman" w:hAnsi="Times New Roman" w:cs="Helvetica"/>
          <w:i/>
        </w:rPr>
        <w:t>notação e</w:t>
      </w:r>
      <w:r w:rsidRPr="005E2019">
        <w:rPr>
          <w:rFonts w:ascii="Times New Roman" w:hAnsi="Times New Roman" w:cs="Helvetica"/>
          <w:i/>
        </w:rPr>
        <w:t xml:space="preserve"> produção de multifônicos </w:t>
      </w:r>
      <w:r w:rsidR="00421FC0">
        <w:rPr>
          <w:rFonts w:ascii="Times New Roman" w:hAnsi="Times New Roman" w:cs="Helvetica"/>
          <w:i/>
        </w:rPr>
        <w:t xml:space="preserve">em instrumentos de cordas e, mais especificamente, </w:t>
      </w:r>
      <w:r w:rsidRPr="005E2019">
        <w:rPr>
          <w:rFonts w:ascii="Times New Roman" w:hAnsi="Times New Roman" w:cs="Helvetica"/>
          <w:i/>
        </w:rPr>
        <w:t xml:space="preserve">no piano. Para alcançar tal objetivo </w:t>
      </w:r>
      <w:r w:rsidR="005E650D">
        <w:rPr>
          <w:rFonts w:ascii="Times New Roman" w:hAnsi="Times New Roman" w:cs="Helvetica"/>
          <w:i/>
        </w:rPr>
        <w:t xml:space="preserve">testamos alguns </w:t>
      </w:r>
      <w:r w:rsidR="005E2019" w:rsidRPr="005E2019">
        <w:rPr>
          <w:rFonts w:ascii="Times New Roman" w:hAnsi="Times New Roman" w:cs="Helvetica"/>
          <w:i/>
        </w:rPr>
        <w:t>multifônicos escritos para piano,</w:t>
      </w:r>
      <w:r w:rsidR="005E2019">
        <w:rPr>
          <w:rFonts w:ascii="Times New Roman" w:hAnsi="Times New Roman" w:cs="Helvetica"/>
          <w:i/>
        </w:rPr>
        <w:t xml:space="preserve"> encontrados na obra </w:t>
      </w:r>
      <w:r w:rsidR="005E2019" w:rsidRPr="005E2019">
        <w:rPr>
          <w:rFonts w:ascii="Times New Roman" w:hAnsi="Times New Roman" w:cs="Helvetica"/>
          <w:i/>
        </w:rPr>
        <w:t>do compositor Caspar Johannes Walter</w:t>
      </w:r>
      <w:r w:rsidR="005E2019">
        <w:rPr>
          <w:rFonts w:ascii="Times New Roman" w:hAnsi="Times New Roman" w:cs="Helvetica"/>
          <w:i/>
        </w:rPr>
        <w:t>. Além disso, experimentamos</w:t>
      </w:r>
      <w:r w:rsidR="00497A32">
        <w:rPr>
          <w:rFonts w:ascii="Times New Roman" w:hAnsi="Times New Roman" w:cs="Helvetica"/>
          <w:i/>
        </w:rPr>
        <w:t xml:space="preserve"> no piano</w:t>
      </w:r>
      <w:r w:rsidR="005E2019">
        <w:rPr>
          <w:rFonts w:ascii="Times New Roman" w:hAnsi="Times New Roman" w:cs="Helvetica"/>
          <w:i/>
        </w:rPr>
        <w:t xml:space="preserve"> alguns</w:t>
      </w:r>
      <w:r w:rsidR="00497A32">
        <w:rPr>
          <w:rFonts w:ascii="Times New Roman" w:hAnsi="Times New Roman" w:cs="Helvetica"/>
          <w:i/>
        </w:rPr>
        <w:t xml:space="preserve"> multifônicos</w:t>
      </w:r>
      <w:r w:rsidR="005E2019" w:rsidRPr="005E2019">
        <w:rPr>
          <w:rFonts w:ascii="Times New Roman" w:hAnsi="Times New Roman" w:cs="Helvetica"/>
          <w:i/>
        </w:rPr>
        <w:t xml:space="preserve"> </w:t>
      </w:r>
      <w:r w:rsidR="00497A32">
        <w:rPr>
          <w:rFonts w:ascii="Times New Roman" w:hAnsi="Times New Roman" w:cs="Helvetica"/>
          <w:i/>
        </w:rPr>
        <w:t>extraído</w:t>
      </w:r>
      <w:r w:rsidR="000915C0">
        <w:rPr>
          <w:rFonts w:ascii="Times New Roman" w:hAnsi="Times New Roman" w:cs="Helvetica"/>
          <w:i/>
        </w:rPr>
        <w:t>s</w:t>
      </w:r>
      <w:r w:rsidR="00497A32">
        <w:rPr>
          <w:rFonts w:ascii="Times New Roman" w:hAnsi="Times New Roman" w:cs="Helvetica"/>
          <w:i/>
        </w:rPr>
        <w:t xml:space="preserve"> de pesquisa </w:t>
      </w:r>
      <w:r w:rsidR="002408A9">
        <w:rPr>
          <w:rFonts w:ascii="Times New Roman" w:hAnsi="Times New Roman" w:cs="Helvetica"/>
          <w:i/>
        </w:rPr>
        <w:t xml:space="preserve">realizada </w:t>
      </w:r>
      <w:r w:rsidR="00497A32">
        <w:rPr>
          <w:rFonts w:ascii="Times New Roman" w:hAnsi="Times New Roman" w:cs="Helvetica"/>
          <w:i/>
        </w:rPr>
        <w:t xml:space="preserve">a partir do </w:t>
      </w:r>
      <w:r w:rsidR="005E2019" w:rsidRPr="005E2019">
        <w:rPr>
          <w:rFonts w:ascii="Times New Roman" w:hAnsi="Times New Roman" w:cs="Helvetica"/>
          <w:i/>
        </w:rPr>
        <w:t>violoncelo</w:t>
      </w:r>
      <w:r w:rsidR="007B7DC5">
        <w:rPr>
          <w:rFonts w:ascii="Times New Roman" w:hAnsi="Times New Roman" w:cs="Helvetica"/>
          <w:i/>
        </w:rPr>
        <w:t>. A partir daí gravamos e c</w:t>
      </w:r>
      <w:r w:rsidR="00497A32">
        <w:rPr>
          <w:rFonts w:ascii="Times New Roman" w:hAnsi="Times New Roman" w:cs="Helvetica"/>
          <w:i/>
        </w:rPr>
        <w:t>omparamos os multifônicos tocados em três pianos de diferentes marcas</w:t>
      </w:r>
      <w:r w:rsidRPr="005E2019">
        <w:rPr>
          <w:rFonts w:ascii="Times New Roman" w:hAnsi="Times New Roman" w:cs="Helvetica"/>
          <w:i/>
        </w:rPr>
        <w:t>.</w:t>
      </w:r>
      <w:r w:rsidR="00497A32">
        <w:rPr>
          <w:rFonts w:ascii="Times New Roman" w:hAnsi="Times New Roman" w:cs="Helvetica"/>
          <w:i/>
        </w:rPr>
        <w:t xml:space="preserve"> As conclusões foram traçadas a partir </w:t>
      </w:r>
      <w:r w:rsidR="007B7DC5">
        <w:rPr>
          <w:rFonts w:ascii="Times New Roman" w:hAnsi="Times New Roman" w:cs="Helvetica"/>
          <w:i/>
        </w:rPr>
        <w:t>da comparação dos resultados</w:t>
      </w:r>
      <w:r w:rsidR="00497A32">
        <w:rPr>
          <w:rFonts w:ascii="Times New Roman" w:hAnsi="Times New Roman" w:cs="Helvetica"/>
          <w:i/>
        </w:rPr>
        <w:t>.</w:t>
      </w:r>
    </w:p>
    <w:p w14:paraId="1887A259" w14:textId="77777777" w:rsidR="00497A32" w:rsidRPr="00240E59" w:rsidRDefault="00497A32" w:rsidP="00497A32">
      <w:pPr>
        <w:spacing w:before="120" w:after="120"/>
        <w:ind w:left="454" w:right="454"/>
        <w:jc w:val="both"/>
        <w:rPr>
          <w:rFonts w:ascii="Times New Roman" w:hAnsi="Times New Roman" w:cs="Helvetica"/>
          <w:i/>
          <w:sz w:val="20"/>
          <w:szCs w:val="20"/>
        </w:rPr>
      </w:pPr>
    </w:p>
    <w:p w14:paraId="5A493202" w14:textId="5D03BEA4" w:rsidR="00F02655" w:rsidRPr="00F02655" w:rsidRDefault="00F02655" w:rsidP="00F02655">
      <w:pPr>
        <w:spacing w:before="120" w:after="120"/>
        <w:ind w:left="454" w:right="454"/>
        <w:jc w:val="both"/>
        <w:rPr>
          <w:rFonts w:ascii="Times New Roman" w:hAnsi="Times New Roman" w:cs="Helvetica"/>
          <w:i/>
        </w:rPr>
      </w:pPr>
      <w:r w:rsidRPr="00F02655">
        <w:rPr>
          <w:rFonts w:ascii="Times New Roman" w:hAnsi="Times New Roman" w:cs="Helvetica"/>
          <w:b/>
          <w:i/>
        </w:rPr>
        <w:t>Palavras-chave</w:t>
      </w:r>
      <w:r>
        <w:rPr>
          <w:rFonts w:ascii="Times New Roman" w:hAnsi="Times New Roman" w:cs="Helvetica"/>
          <w:b/>
          <w:i/>
        </w:rPr>
        <w:t xml:space="preserve">. </w:t>
      </w:r>
      <w:r>
        <w:rPr>
          <w:rFonts w:ascii="Times New Roman" w:hAnsi="Times New Roman" w:cs="Helvetica"/>
          <w:i/>
        </w:rPr>
        <w:t>Multifônico</w:t>
      </w:r>
      <w:r w:rsidR="00165C98">
        <w:rPr>
          <w:rFonts w:ascii="Times New Roman" w:hAnsi="Times New Roman" w:cs="Helvetica"/>
          <w:i/>
        </w:rPr>
        <w:t>s, P</w:t>
      </w:r>
      <w:r>
        <w:rPr>
          <w:rFonts w:ascii="Times New Roman" w:hAnsi="Times New Roman" w:cs="Helvetica"/>
          <w:i/>
        </w:rPr>
        <w:t xml:space="preserve">iano, </w:t>
      </w:r>
      <w:r w:rsidR="00165C98">
        <w:rPr>
          <w:rFonts w:ascii="Times New Roman" w:hAnsi="Times New Roman" w:cs="Helvetica"/>
          <w:i/>
        </w:rPr>
        <w:t>T</w:t>
      </w:r>
      <w:r w:rsidR="00174267">
        <w:rPr>
          <w:rFonts w:ascii="Times New Roman" w:hAnsi="Times New Roman" w:cs="Helvetica"/>
          <w:i/>
        </w:rPr>
        <w:t xml:space="preserve">écnicas expandidas, </w:t>
      </w:r>
      <w:r w:rsidR="00165C98">
        <w:rPr>
          <w:rFonts w:ascii="Times New Roman" w:hAnsi="Times New Roman" w:cs="Helvetica"/>
          <w:i/>
        </w:rPr>
        <w:t>C</w:t>
      </w:r>
      <w:r>
        <w:rPr>
          <w:rFonts w:ascii="Times New Roman" w:hAnsi="Times New Roman" w:cs="Helvetica"/>
          <w:i/>
        </w:rPr>
        <w:t>om</w:t>
      </w:r>
      <w:r w:rsidR="00240E59">
        <w:rPr>
          <w:rFonts w:ascii="Times New Roman" w:hAnsi="Times New Roman" w:cs="Helvetica"/>
          <w:i/>
        </w:rPr>
        <w:t>posição,</w:t>
      </w:r>
      <w:r w:rsidR="00F12A73">
        <w:rPr>
          <w:rFonts w:ascii="Times New Roman" w:hAnsi="Times New Roman" w:cs="Helvetica"/>
          <w:i/>
        </w:rPr>
        <w:t xml:space="preserve"> Performance</w:t>
      </w:r>
    </w:p>
    <w:p w14:paraId="4510592F" w14:textId="77777777" w:rsidR="00F02655" w:rsidRPr="00240E59" w:rsidRDefault="00F02655" w:rsidP="000E6FAE">
      <w:pPr>
        <w:jc w:val="both"/>
        <w:rPr>
          <w:rFonts w:ascii="Times New Roman" w:hAnsi="Times New Roman" w:cs="Helvetica"/>
          <w:sz w:val="20"/>
          <w:szCs w:val="20"/>
        </w:rPr>
      </w:pPr>
    </w:p>
    <w:p w14:paraId="1F3A2D7A" w14:textId="77777777" w:rsidR="00BC6944" w:rsidRDefault="00F02655" w:rsidP="006F376C">
      <w:pPr>
        <w:jc w:val="both"/>
        <w:rPr>
          <w:rFonts w:ascii="Times New Roman" w:hAnsi="Times New Roman" w:cs="Times New Roman"/>
          <w:sz w:val="26"/>
          <w:szCs w:val="26"/>
        </w:rPr>
      </w:pPr>
      <w:r w:rsidRPr="00BC6944">
        <w:rPr>
          <w:rFonts w:ascii="Times New Roman" w:hAnsi="Times New Roman" w:cs="Times New Roman"/>
          <w:b/>
          <w:sz w:val="26"/>
          <w:szCs w:val="26"/>
        </w:rPr>
        <w:t xml:space="preserve">1. </w:t>
      </w:r>
      <w:r w:rsidR="00BC6944" w:rsidRPr="00BC6944">
        <w:rPr>
          <w:rFonts w:ascii="Times New Roman" w:hAnsi="Times New Roman" w:cs="Times New Roman"/>
          <w:b/>
          <w:sz w:val="26"/>
          <w:szCs w:val="26"/>
        </w:rPr>
        <w:t xml:space="preserve"> </w:t>
      </w:r>
      <w:r w:rsidRPr="00BC6944">
        <w:rPr>
          <w:rFonts w:ascii="Times New Roman" w:hAnsi="Times New Roman" w:cs="Times New Roman"/>
          <w:b/>
          <w:sz w:val="26"/>
          <w:szCs w:val="26"/>
        </w:rPr>
        <w:t>Introdução</w:t>
      </w:r>
    </w:p>
    <w:p w14:paraId="15EF6D27" w14:textId="77777777" w:rsidR="00BC6944" w:rsidRPr="00240E59" w:rsidRDefault="00BC6944" w:rsidP="006F376C">
      <w:pPr>
        <w:jc w:val="both"/>
        <w:rPr>
          <w:rFonts w:ascii="Times New Roman" w:hAnsi="Times New Roman" w:cs="Times New Roman"/>
          <w:sz w:val="20"/>
          <w:szCs w:val="20"/>
        </w:rPr>
      </w:pPr>
    </w:p>
    <w:p w14:paraId="1D3B1DC1" w14:textId="0A8F5F4A" w:rsidR="0071412F" w:rsidRPr="00BC6944" w:rsidRDefault="008A4A3C" w:rsidP="006F376C">
      <w:pPr>
        <w:spacing w:before="60" w:after="60"/>
        <w:jc w:val="both"/>
        <w:rPr>
          <w:rFonts w:ascii="Times New Roman" w:hAnsi="Times New Roman" w:cs="Times New Roman"/>
          <w:sz w:val="26"/>
          <w:szCs w:val="26"/>
        </w:rPr>
      </w:pPr>
      <w:r>
        <w:rPr>
          <w:rFonts w:ascii="Times New Roman" w:hAnsi="Times New Roman" w:cs="Times New Roman"/>
        </w:rPr>
        <w:t xml:space="preserve">A </w:t>
      </w:r>
      <w:r w:rsidR="00B778F9">
        <w:rPr>
          <w:rFonts w:ascii="Times New Roman" w:hAnsi="Times New Roman" w:cs="Times New Roman"/>
        </w:rPr>
        <w:t xml:space="preserve">constante </w:t>
      </w:r>
      <w:r>
        <w:rPr>
          <w:rFonts w:ascii="Times New Roman" w:hAnsi="Times New Roman" w:cs="Times New Roman"/>
        </w:rPr>
        <w:t xml:space="preserve">busca por </w:t>
      </w:r>
      <w:r w:rsidR="00B778F9">
        <w:rPr>
          <w:rFonts w:ascii="Times New Roman" w:hAnsi="Times New Roman" w:cs="Times New Roman"/>
        </w:rPr>
        <w:t xml:space="preserve">novos </w:t>
      </w:r>
      <w:r>
        <w:rPr>
          <w:rFonts w:ascii="Times New Roman" w:hAnsi="Times New Roman" w:cs="Times New Roman"/>
        </w:rPr>
        <w:t>materiais</w:t>
      </w:r>
      <w:r w:rsidR="00480A71">
        <w:rPr>
          <w:rFonts w:ascii="Times New Roman" w:hAnsi="Times New Roman" w:cs="Times New Roman"/>
        </w:rPr>
        <w:t xml:space="preserve"> e sonoridades</w:t>
      </w:r>
      <w:r>
        <w:rPr>
          <w:rFonts w:ascii="Times New Roman" w:hAnsi="Times New Roman" w:cs="Times New Roman"/>
        </w:rPr>
        <w:t xml:space="preserve"> tem feito compos</w:t>
      </w:r>
      <w:r w:rsidR="00A234B4">
        <w:rPr>
          <w:rFonts w:ascii="Times New Roman" w:hAnsi="Times New Roman" w:cs="Times New Roman"/>
        </w:rPr>
        <w:t>itores e</w:t>
      </w:r>
      <w:r w:rsidR="00480A71">
        <w:rPr>
          <w:rFonts w:ascii="Times New Roman" w:hAnsi="Times New Roman" w:cs="Times New Roman"/>
        </w:rPr>
        <w:t xml:space="preserve"> </w:t>
      </w:r>
      <w:r w:rsidR="00B778F9">
        <w:rPr>
          <w:rFonts w:ascii="Times New Roman" w:hAnsi="Times New Roman" w:cs="Times New Roman"/>
        </w:rPr>
        <w:t>intérpretes se debruçarem sobre nova</w:t>
      </w:r>
      <w:r w:rsidR="00FC7C1B">
        <w:rPr>
          <w:rFonts w:ascii="Times New Roman" w:hAnsi="Times New Roman" w:cs="Times New Roman"/>
        </w:rPr>
        <w:t>s possibilidades instrumentais</w:t>
      </w:r>
      <w:r w:rsidR="00174667">
        <w:rPr>
          <w:rFonts w:ascii="Times New Roman" w:hAnsi="Times New Roman" w:cs="Times New Roman"/>
        </w:rPr>
        <w:t xml:space="preserve"> no decorrer da história da música</w:t>
      </w:r>
      <w:r w:rsidR="00B778F9">
        <w:rPr>
          <w:rFonts w:ascii="Times New Roman" w:hAnsi="Times New Roman" w:cs="Times New Roman"/>
        </w:rPr>
        <w:t xml:space="preserve">. </w:t>
      </w:r>
      <w:r w:rsidR="00BC0C8F">
        <w:rPr>
          <w:rFonts w:ascii="Times New Roman" w:hAnsi="Times New Roman" w:cs="Times New Roman"/>
        </w:rPr>
        <w:t xml:space="preserve">Isso tem </w:t>
      </w:r>
      <w:r w:rsidR="00B778F9">
        <w:rPr>
          <w:rFonts w:ascii="Times New Roman" w:hAnsi="Times New Roman" w:cs="Times New Roman"/>
        </w:rPr>
        <w:t>implicado em distintos modos de tocar o</w:t>
      </w:r>
      <w:r w:rsidR="00104B64">
        <w:rPr>
          <w:rFonts w:ascii="Times New Roman" w:hAnsi="Times New Roman" w:cs="Times New Roman"/>
        </w:rPr>
        <w:t>s</w:t>
      </w:r>
      <w:r w:rsidR="00B778F9">
        <w:rPr>
          <w:rFonts w:ascii="Times New Roman" w:hAnsi="Times New Roman" w:cs="Times New Roman"/>
        </w:rPr>
        <w:t xml:space="preserve"> instrumento</w:t>
      </w:r>
      <w:r w:rsidR="00621221">
        <w:rPr>
          <w:rFonts w:ascii="Times New Roman" w:hAnsi="Times New Roman" w:cs="Times New Roman"/>
        </w:rPr>
        <w:t xml:space="preserve">s, ampliando assim </w:t>
      </w:r>
      <w:r w:rsidR="00690D60">
        <w:rPr>
          <w:rFonts w:ascii="Times New Roman" w:hAnsi="Times New Roman" w:cs="Times New Roman"/>
        </w:rPr>
        <w:t>o</w:t>
      </w:r>
      <w:r w:rsidR="00621221">
        <w:rPr>
          <w:rFonts w:ascii="Times New Roman" w:hAnsi="Times New Roman" w:cs="Times New Roman"/>
        </w:rPr>
        <w:t xml:space="preserve"> universo de </w:t>
      </w:r>
      <w:r w:rsidR="00104B64">
        <w:rPr>
          <w:rFonts w:ascii="Times New Roman" w:hAnsi="Times New Roman" w:cs="Times New Roman"/>
        </w:rPr>
        <w:t>possibilidades</w:t>
      </w:r>
      <w:r w:rsidR="00BC0C8F">
        <w:rPr>
          <w:rFonts w:ascii="Times New Roman" w:hAnsi="Times New Roman" w:cs="Times New Roman"/>
        </w:rPr>
        <w:t xml:space="preserve"> sonoras</w:t>
      </w:r>
      <w:r w:rsidR="00690D60">
        <w:rPr>
          <w:rFonts w:ascii="Times New Roman" w:hAnsi="Times New Roman" w:cs="Times New Roman"/>
        </w:rPr>
        <w:t xml:space="preserve"> instrumentais</w:t>
      </w:r>
      <w:r>
        <w:rPr>
          <w:rFonts w:ascii="Times New Roman" w:hAnsi="Times New Roman" w:cs="Times New Roman"/>
        </w:rPr>
        <w:t>.</w:t>
      </w:r>
      <w:r w:rsidR="003B0DFE">
        <w:rPr>
          <w:rFonts w:ascii="Times New Roman" w:hAnsi="Times New Roman" w:cs="Times New Roman"/>
        </w:rPr>
        <w:t xml:space="preserve"> </w:t>
      </w:r>
      <w:r w:rsidR="00104B64">
        <w:rPr>
          <w:rFonts w:ascii="Times New Roman" w:hAnsi="Times New Roman" w:cs="Times New Roman"/>
        </w:rPr>
        <w:t xml:space="preserve">Nesse contexto, os multifônicos se apresentam como uma das muitas possibilidades de </w:t>
      </w:r>
      <w:r w:rsidR="00907959">
        <w:rPr>
          <w:rFonts w:ascii="Times New Roman" w:hAnsi="Times New Roman" w:cs="Times New Roman"/>
        </w:rPr>
        <w:t>expansão instrumental</w:t>
      </w:r>
      <w:r w:rsidR="00104B64">
        <w:rPr>
          <w:rFonts w:ascii="Times New Roman" w:hAnsi="Times New Roman" w:cs="Times New Roman"/>
        </w:rPr>
        <w:t xml:space="preserve">. </w:t>
      </w:r>
      <w:r w:rsidR="00690D60">
        <w:rPr>
          <w:rFonts w:ascii="Times New Roman" w:hAnsi="Times New Roman" w:cs="Times New Roman"/>
        </w:rPr>
        <w:t>Eles</w:t>
      </w:r>
      <w:r w:rsidR="00E85CF3" w:rsidRPr="00367CEA">
        <w:rPr>
          <w:rFonts w:ascii="Times New Roman" w:hAnsi="Times New Roman" w:cs="Times New Roman"/>
        </w:rPr>
        <w:t xml:space="preserve"> são descritos como a produção simultânea de mais de um som audível.</w:t>
      </w:r>
      <w:r w:rsidR="00E85CF3">
        <w:rPr>
          <w:rFonts w:ascii="Times New Roman" w:hAnsi="Times New Roman" w:cs="Times New Roman"/>
        </w:rPr>
        <w:t xml:space="preserve"> Uma única nota executada em determinado instrumento é composta de um amplo número de parciais, que caracterizam o timbre de cada instrumento. Se esses parciais representam múltiplos exatos da nota fundamental, são escutados como uma única nota. Porém, se os parciais não representam os múltiplos exatos da frequência fundamental, o que se escuta é um complexo acorde, denominado </w:t>
      </w:r>
      <w:r w:rsidR="00E85CF3" w:rsidRPr="00181999">
        <w:rPr>
          <w:rFonts w:ascii="Times New Roman" w:hAnsi="Times New Roman" w:cs="Times New Roman"/>
        </w:rPr>
        <w:t>multifônico (V</w:t>
      </w:r>
      <w:r w:rsidR="00A41E54" w:rsidRPr="00181999">
        <w:rPr>
          <w:rFonts w:ascii="Times New Roman" w:hAnsi="Times New Roman" w:cs="Times New Roman"/>
        </w:rPr>
        <w:t>eale</w:t>
      </w:r>
      <w:r w:rsidR="00E85CF3" w:rsidRPr="00181999">
        <w:rPr>
          <w:rFonts w:ascii="Times New Roman" w:hAnsi="Times New Roman" w:cs="Times New Roman"/>
        </w:rPr>
        <w:t xml:space="preserve"> </w:t>
      </w:r>
      <w:r w:rsidR="00E85CF3" w:rsidRPr="00181999">
        <w:rPr>
          <w:rFonts w:ascii="Times New Roman" w:hAnsi="Times New Roman" w:cs="Times New Roman"/>
        </w:rPr>
        <w:lastRenderedPageBreak/>
        <w:t>1994).</w:t>
      </w:r>
      <w:r w:rsidR="00E85CF3">
        <w:rPr>
          <w:rFonts w:ascii="Times New Roman" w:hAnsi="Times New Roman" w:cs="Times New Roman"/>
        </w:rPr>
        <w:t xml:space="preserve"> </w:t>
      </w:r>
      <w:r w:rsidR="001B6254">
        <w:rPr>
          <w:rFonts w:ascii="Times New Roman" w:hAnsi="Times New Roman" w:cs="Times New Roman"/>
        </w:rPr>
        <w:t xml:space="preserve">Historicamente, podemos perceber que o uso dos multifônicos se tornou mais frequente após a publicação, no início de 1960, do livro </w:t>
      </w:r>
      <w:r w:rsidR="001B6254">
        <w:rPr>
          <w:rFonts w:ascii="Times New Roman" w:hAnsi="Times New Roman" w:cs="Times New Roman"/>
          <w:i/>
        </w:rPr>
        <w:t xml:space="preserve">New </w:t>
      </w:r>
      <w:proofErr w:type="spellStart"/>
      <w:r w:rsidR="001B6254">
        <w:rPr>
          <w:rFonts w:ascii="Times New Roman" w:hAnsi="Times New Roman" w:cs="Times New Roman"/>
          <w:i/>
        </w:rPr>
        <w:t>Sounds</w:t>
      </w:r>
      <w:proofErr w:type="spellEnd"/>
      <w:r w:rsidR="001B6254">
        <w:rPr>
          <w:rFonts w:ascii="Times New Roman" w:hAnsi="Times New Roman" w:cs="Times New Roman"/>
          <w:i/>
        </w:rPr>
        <w:t xml:space="preserve"> for </w:t>
      </w:r>
      <w:proofErr w:type="spellStart"/>
      <w:r w:rsidR="001B6254">
        <w:rPr>
          <w:rFonts w:ascii="Times New Roman" w:hAnsi="Times New Roman" w:cs="Times New Roman"/>
          <w:i/>
        </w:rPr>
        <w:t>Woodwind</w:t>
      </w:r>
      <w:proofErr w:type="spellEnd"/>
      <w:r w:rsidR="001B6254">
        <w:rPr>
          <w:rFonts w:ascii="Times New Roman" w:hAnsi="Times New Roman" w:cs="Times New Roman"/>
        </w:rPr>
        <w:t xml:space="preserve"> (a tradução para a língua inglesa foi publicada em 1967) do composi</w:t>
      </w:r>
      <w:r w:rsidR="001D62C5">
        <w:rPr>
          <w:rFonts w:ascii="Times New Roman" w:hAnsi="Times New Roman" w:cs="Times New Roman"/>
        </w:rPr>
        <w:t>tor Bruno Bartolozzi</w:t>
      </w:r>
      <w:r w:rsidR="001B6254">
        <w:rPr>
          <w:rFonts w:ascii="Times New Roman" w:hAnsi="Times New Roman" w:cs="Times New Roman"/>
        </w:rPr>
        <w:t xml:space="preserve">. </w:t>
      </w:r>
      <w:r w:rsidR="00C40C58">
        <w:rPr>
          <w:rFonts w:ascii="Times New Roman" w:hAnsi="Times New Roman" w:cs="Times New Roman"/>
        </w:rPr>
        <w:t xml:space="preserve">Não é difícil encontrar exemplos de tal </w:t>
      </w:r>
      <w:r w:rsidR="0006652D">
        <w:rPr>
          <w:rFonts w:ascii="Times New Roman" w:hAnsi="Times New Roman" w:cs="Times New Roman"/>
        </w:rPr>
        <w:t xml:space="preserve">uso em obras de compositores </w:t>
      </w:r>
      <w:r w:rsidR="009D41FE">
        <w:rPr>
          <w:rFonts w:ascii="Times New Roman" w:hAnsi="Times New Roman" w:cs="Times New Roman"/>
        </w:rPr>
        <w:t xml:space="preserve">da segunda metade do século XX, especialmente multifônicos tocados por </w:t>
      </w:r>
      <w:r w:rsidR="00664BC2">
        <w:rPr>
          <w:rFonts w:ascii="Times New Roman" w:hAnsi="Times New Roman" w:cs="Times New Roman"/>
        </w:rPr>
        <w:t>instrumentos de sopro</w:t>
      </w:r>
      <w:r w:rsidR="000E6FAE" w:rsidRPr="008F1F82">
        <w:rPr>
          <w:rFonts w:ascii="Times New Roman" w:hAnsi="Times New Roman" w:cs="Times New Roman"/>
        </w:rPr>
        <w:t xml:space="preserve">. </w:t>
      </w:r>
      <w:r w:rsidR="001B6254">
        <w:rPr>
          <w:rFonts w:ascii="Times New Roman" w:hAnsi="Times New Roman" w:cs="Times New Roman"/>
        </w:rPr>
        <w:t xml:space="preserve">Após essa primeira publicação de Bartolozzi muitos outros autores têm se debruçado sobre o assunto e publicado livros </w:t>
      </w:r>
      <w:r w:rsidR="00165E3E">
        <w:rPr>
          <w:rFonts w:ascii="Times New Roman" w:hAnsi="Times New Roman" w:cs="Times New Roman"/>
        </w:rPr>
        <w:t xml:space="preserve">cada vez mais </w:t>
      </w:r>
      <w:r w:rsidR="001B6254">
        <w:rPr>
          <w:rFonts w:ascii="Times New Roman" w:hAnsi="Times New Roman" w:cs="Times New Roman"/>
        </w:rPr>
        <w:t xml:space="preserve">específicos sobre o uso desta técnica expandida. </w:t>
      </w:r>
      <w:r w:rsidR="003461F0">
        <w:rPr>
          <w:rFonts w:ascii="Times New Roman" w:hAnsi="Times New Roman" w:cs="Times New Roman"/>
        </w:rPr>
        <w:t xml:space="preserve">Atualmente podemos encontrar </w:t>
      </w:r>
      <w:r w:rsidR="00B823FE">
        <w:rPr>
          <w:rFonts w:ascii="Times New Roman" w:hAnsi="Times New Roman" w:cs="Times New Roman"/>
        </w:rPr>
        <w:t xml:space="preserve">importantes </w:t>
      </w:r>
      <w:r w:rsidR="003461F0">
        <w:rPr>
          <w:rFonts w:ascii="Times New Roman" w:hAnsi="Times New Roman" w:cs="Times New Roman"/>
        </w:rPr>
        <w:t>métodos</w:t>
      </w:r>
      <w:r w:rsidR="00B823FE">
        <w:rPr>
          <w:rStyle w:val="FootnoteReference"/>
          <w:rFonts w:ascii="Times New Roman" w:hAnsi="Times New Roman" w:cs="Times New Roman"/>
        </w:rPr>
        <w:footnoteReference w:id="1"/>
      </w:r>
      <w:r w:rsidR="00E85CF3">
        <w:rPr>
          <w:rFonts w:ascii="Times New Roman" w:hAnsi="Times New Roman" w:cs="Times New Roman"/>
        </w:rPr>
        <w:t xml:space="preserve"> sobre a técnica de execução </w:t>
      </w:r>
      <w:r w:rsidR="003461F0">
        <w:rPr>
          <w:rFonts w:ascii="Times New Roman" w:hAnsi="Times New Roman" w:cs="Times New Roman"/>
        </w:rPr>
        <w:t>instrumental que</w:t>
      </w:r>
      <w:r w:rsidR="00E85CF3">
        <w:rPr>
          <w:rFonts w:ascii="Times New Roman" w:hAnsi="Times New Roman" w:cs="Times New Roman"/>
        </w:rPr>
        <w:t xml:space="preserve"> incluem sessões </w:t>
      </w:r>
      <w:r w:rsidR="001B6254">
        <w:rPr>
          <w:rFonts w:ascii="Times New Roman" w:hAnsi="Times New Roman" w:cs="Times New Roman"/>
        </w:rPr>
        <w:t xml:space="preserve">inteiras </w:t>
      </w:r>
      <w:r w:rsidR="003461F0">
        <w:rPr>
          <w:rFonts w:ascii="Times New Roman" w:hAnsi="Times New Roman" w:cs="Times New Roman"/>
        </w:rPr>
        <w:t xml:space="preserve">dedicadas à maneira de realizar </w:t>
      </w:r>
      <w:r w:rsidR="00E85CF3">
        <w:rPr>
          <w:rFonts w:ascii="Times New Roman" w:hAnsi="Times New Roman" w:cs="Times New Roman"/>
        </w:rPr>
        <w:t>os multifônicos, como abordá-los tecnicamente, bem como list</w:t>
      </w:r>
      <w:r w:rsidR="00D35ED5">
        <w:rPr>
          <w:rFonts w:ascii="Times New Roman" w:hAnsi="Times New Roman" w:cs="Times New Roman"/>
        </w:rPr>
        <w:t>as de multifônicos disponíveis,</w:t>
      </w:r>
      <w:r w:rsidR="00E85CF3">
        <w:rPr>
          <w:rFonts w:ascii="Times New Roman" w:hAnsi="Times New Roman" w:cs="Times New Roman"/>
        </w:rPr>
        <w:t xml:space="preserve"> tabelas dos dedilhados mais apropriados </w:t>
      </w:r>
      <w:r w:rsidR="00225109">
        <w:rPr>
          <w:rFonts w:ascii="Times New Roman" w:hAnsi="Times New Roman" w:cs="Times New Roman"/>
        </w:rPr>
        <w:t>para realizá-los</w:t>
      </w:r>
      <w:r w:rsidR="00292572">
        <w:rPr>
          <w:rFonts w:ascii="Times New Roman" w:hAnsi="Times New Roman" w:cs="Times New Roman"/>
        </w:rPr>
        <w:t xml:space="preserve"> e seu nível de dificuldade</w:t>
      </w:r>
      <w:r w:rsidR="00225109">
        <w:rPr>
          <w:rFonts w:ascii="Times New Roman" w:hAnsi="Times New Roman" w:cs="Times New Roman"/>
        </w:rPr>
        <w:t xml:space="preserve"> (L</w:t>
      </w:r>
      <w:r w:rsidR="00A41E54">
        <w:rPr>
          <w:rFonts w:ascii="Times New Roman" w:hAnsi="Times New Roman" w:cs="Times New Roman"/>
        </w:rPr>
        <w:t>evine</w:t>
      </w:r>
      <w:r w:rsidR="00225109">
        <w:rPr>
          <w:rFonts w:ascii="Times New Roman" w:hAnsi="Times New Roman" w:cs="Times New Roman"/>
        </w:rPr>
        <w:t xml:space="preserve"> 2002</w:t>
      </w:r>
      <w:r w:rsidR="00A41E54">
        <w:rPr>
          <w:rFonts w:ascii="Times New Roman" w:hAnsi="Times New Roman" w:cs="Times New Roman"/>
        </w:rPr>
        <w:t xml:space="preserve"> e</w:t>
      </w:r>
      <w:r w:rsidR="00225109">
        <w:rPr>
          <w:rFonts w:ascii="Times New Roman" w:hAnsi="Times New Roman" w:cs="Times New Roman"/>
        </w:rPr>
        <w:t xml:space="preserve"> </w:t>
      </w:r>
      <w:r w:rsidR="00E85CF3">
        <w:rPr>
          <w:rFonts w:ascii="Times New Roman" w:hAnsi="Times New Roman" w:cs="Times New Roman"/>
        </w:rPr>
        <w:t>2004, V</w:t>
      </w:r>
      <w:r w:rsidR="00A41E54">
        <w:rPr>
          <w:rFonts w:ascii="Times New Roman" w:hAnsi="Times New Roman" w:cs="Times New Roman"/>
        </w:rPr>
        <w:t>eale</w:t>
      </w:r>
      <w:r w:rsidR="00E85CF3">
        <w:rPr>
          <w:rFonts w:ascii="Times New Roman" w:hAnsi="Times New Roman" w:cs="Times New Roman"/>
        </w:rPr>
        <w:t xml:space="preserve"> 1994, </w:t>
      </w:r>
      <w:r w:rsidR="00E85CF3" w:rsidRPr="008A211D">
        <w:rPr>
          <w:rFonts w:ascii="Times New Roman" w:hAnsi="Times New Roman" w:cs="Times New Roman"/>
        </w:rPr>
        <w:t>R</w:t>
      </w:r>
      <w:r w:rsidR="00A41E54">
        <w:rPr>
          <w:rFonts w:ascii="Times New Roman" w:hAnsi="Times New Roman" w:cs="Times New Roman"/>
        </w:rPr>
        <w:t>ehfeldt</w:t>
      </w:r>
      <w:r w:rsidR="00E85CF3" w:rsidRPr="008A211D">
        <w:rPr>
          <w:rFonts w:ascii="Times New Roman" w:hAnsi="Times New Roman" w:cs="Times New Roman"/>
        </w:rPr>
        <w:t xml:space="preserve"> 1994, </w:t>
      </w:r>
      <w:r w:rsidR="00E85CF3">
        <w:rPr>
          <w:rFonts w:ascii="Times New Roman" w:hAnsi="Times New Roman" w:cs="Times New Roman"/>
        </w:rPr>
        <w:t>B</w:t>
      </w:r>
      <w:r w:rsidR="00A41E54">
        <w:rPr>
          <w:rFonts w:ascii="Times New Roman" w:hAnsi="Times New Roman" w:cs="Times New Roman"/>
        </w:rPr>
        <w:t xml:space="preserve">ok &amp; Wendel </w:t>
      </w:r>
      <w:r w:rsidR="00732AC1">
        <w:rPr>
          <w:rFonts w:ascii="Times New Roman" w:hAnsi="Times New Roman" w:cs="Times New Roman"/>
        </w:rPr>
        <w:t>1989, W</w:t>
      </w:r>
      <w:r w:rsidR="00A41E54">
        <w:rPr>
          <w:rFonts w:ascii="Times New Roman" w:hAnsi="Times New Roman" w:cs="Times New Roman"/>
        </w:rPr>
        <w:t>eiss &amp; Netti</w:t>
      </w:r>
      <w:r w:rsidR="00732AC1">
        <w:rPr>
          <w:rFonts w:ascii="Times New Roman" w:hAnsi="Times New Roman" w:cs="Times New Roman"/>
        </w:rPr>
        <w:t xml:space="preserve"> 2010, K</w:t>
      </w:r>
      <w:r w:rsidR="00A41E54">
        <w:rPr>
          <w:rFonts w:ascii="Times New Roman" w:hAnsi="Times New Roman" w:cs="Times New Roman"/>
        </w:rPr>
        <w:t>ientzy</w:t>
      </w:r>
      <w:r w:rsidR="00732AC1">
        <w:rPr>
          <w:rFonts w:ascii="Times New Roman" w:hAnsi="Times New Roman" w:cs="Times New Roman"/>
        </w:rPr>
        <w:t xml:space="preserve"> 1981). </w:t>
      </w:r>
    </w:p>
    <w:p w14:paraId="79461F72" w14:textId="61A7A060" w:rsidR="00A477E6" w:rsidRDefault="005C1881" w:rsidP="000A64CE">
      <w:pPr>
        <w:spacing w:before="60" w:after="60"/>
        <w:ind w:firstLine="284"/>
        <w:jc w:val="both"/>
        <w:rPr>
          <w:rFonts w:ascii="Times New Roman" w:hAnsi="Times New Roman" w:cs="Times New Roman"/>
        </w:rPr>
      </w:pPr>
      <w:r>
        <w:rPr>
          <w:rFonts w:ascii="Times New Roman" w:hAnsi="Times New Roman" w:cs="Times New Roman"/>
        </w:rPr>
        <w:t>Enquanto</w:t>
      </w:r>
      <w:r w:rsidR="00FE3763">
        <w:rPr>
          <w:rFonts w:ascii="Times New Roman" w:hAnsi="Times New Roman" w:cs="Times New Roman"/>
        </w:rPr>
        <w:t xml:space="preserve"> o uso de multif</w:t>
      </w:r>
      <w:r>
        <w:rPr>
          <w:rFonts w:ascii="Times New Roman" w:hAnsi="Times New Roman" w:cs="Times New Roman"/>
        </w:rPr>
        <w:t>ônicos em instrumentos de sopro representa</w:t>
      </w:r>
      <w:r w:rsidR="00FE3763">
        <w:rPr>
          <w:rFonts w:ascii="Times New Roman" w:hAnsi="Times New Roman" w:cs="Times New Roman"/>
        </w:rPr>
        <w:t xml:space="preserve"> uma prática amplamente conhecida e documentada</w:t>
      </w:r>
      <w:r w:rsidR="00ED0829">
        <w:rPr>
          <w:rFonts w:ascii="Times New Roman" w:hAnsi="Times New Roman" w:cs="Times New Roman"/>
        </w:rPr>
        <w:t xml:space="preserve">, pois encontramos com certa facilidade livros e manuais sobre </w:t>
      </w:r>
      <w:r w:rsidR="0081138F">
        <w:rPr>
          <w:rFonts w:ascii="Times New Roman" w:hAnsi="Times New Roman" w:cs="Times New Roman"/>
        </w:rPr>
        <w:t>o</w:t>
      </w:r>
      <w:r w:rsidR="00ED0829">
        <w:rPr>
          <w:rFonts w:ascii="Times New Roman" w:hAnsi="Times New Roman" w:cs="Times New Roman"/>
        </w:rPr>
        <w:t xml:space="preserve"> assunto,</w:t>
      </w:r>
      <w:r>
        <w:rPr>
          <w:rFonts w:ascii="Times New Roman" w:hAnsi="Times New Roman" w:cs="Times New Roman"/>
        </w:rPr>
        <w:t xml:space="preserve"> o uso de tais sonoridades múltiplas em instrumentos de cordas</w:t>
      </w:r>
      <w:r w:rsidR="00ED0829">
        <w:rPr>
          <w:rFonts w:ascii="Times New Roman" w:hAnsi="Times New Roman" w:cs="Times New Roman"/>
        </w:rPr>
        <w:t xml:space="preserve"> – sejam elas friccionadas ou não –</w:t>
      </w:r>
      <w:r>
        <w:rPr>
          <w:rFonts w:ascii="Times New Roman" w:hAnsi="Times New Roman" w:cs="Times New Roman"/>
        </w:rPr>
        <w:t xml:space="preserve"> ainda não</w:t>
      </w:r>
      <w:r w:rsidR="00E85CF3">
        <w:rPr>
          <w:rFonts w:ascii="Times New Roman" w:hAnsi="Times New Roman" w:cs="Times New Roman"/>
        </w:rPr>
        <w:t xml:space="preserve"> o</w:t>
      </w:r>
      <w:r w:rsidR="002E1F92">
        <w:rPr>
          <w:rFonts w:ascii="Times New Roman" w:hAnsi="Times New Roman" w:cs="Times New Roman"/>
        </w:rPr>
        <w:t xml:space="preserve"> é</w:t>
      </w:r>
      <w:r>
        <w:rPr>
          <w:rFonts w:ascii="Times New Roman" w:hAnsi="Times New Roman" w:cs="Times New Roman"/>
        </w:rPr>
        <w:t>.</w:t>
      </w:r>
      <w:r w:rsidR="00CD160C" w:rsidRPr="00CD160C">
        <w:rPr>
          <w:rFonts w:ascii="Times New Roman" w:hAnsi="Times New Roman" w:cs="Times New Roman"/>
        </w:rPr>
        <w:t xml:space="preserve"> </w:t>
      </w:r>
      <w:r w:rsidR="00CD160C">
        <w:rPr>
          <w:rFonts w:ascii="Times New Roman" w:hAnsi="Times New Roman" w:cs="Times New Roman"/>
        </w:rPr>
        <w:t>Segundo Thelin (2011)</w:t>
      </w:r>
      <w:r w:rsidR="00CD160C" w:rsidRPr="000C6F7D">
        <w:rPr>
          <w:rFonts w:ascii="Times New Roman" w:hAnsi="Times New Roman" w:cs="Times New Roman"/>
        </w:rPr>
        <w:t xml:space="preserve"> a primeira descrição compreensiva dos multifônicos</w:t>
      </w:r>
      <w:r w:rsidR="00CD160C">
        <w:rPr>
          <w:rFonts w:ascii="Times New Roman" w:hAnsi="Times New Roman" w:cs="Times New Roman"/>
        </w:rPr>
        <w:t xml:space="preserve"> em instrumentos de cordas</w:t>
      </w:r>
      <w:r w:rsidR="00CD160C" w:rsidRPr="000C6F7D">
        <w:rPr>
          <w:rFonts w:ascii="Times New Roman" w:hAnsi="Times New Roman" w:cs="Times New Roman"/>
        </w:rPr>
        <w:t xml:space="preserve"> data de 199</w:t>
      </w:r>
      <w:r w:rsidR="00CD160C">
        <w:rPr>
          <w:rFonts w:ascii="Times New Roman" w:hAnsi="Times New Roman" w:cs="Times New Roman"/>
        </w:rPr>
        <w:t>5, quando o contrabaixista franc</w:t>
      </w:r>
      <w:r w:rsidR="00CD160C" w:rsidRPr="000C6F7D">
        <w:rPr>
          <w:rFonts w:ascii="Times New Roman" w:hAnsi="Times New Roman" w:cs="Times New Roman"/>
        </w:rPr>
        <w:t>ês Jean-Pierre Robert publicou</w:t>
      </w:r>
      <w:r w:rsidR="00CD160C">
        <w:rPr>
          <w:rFonts w:ascii="Times New Roman" w:hAnsi="Times New Roman" w:cs="Times New Roman"/>
        </w:rPr>
        <w:t xml:space="preserve">, em colaboração com o </w:t>
      </w:r>
      <w:r w:rsidR="00CD160C" w:rsidRPr="000C6F7D">
        <w:rPr>
          <w:rFonts w:ascii="Times New Roman" w:hAnsi="Times New Roman" w:cs="Times New Roman"/>
          <w:i/>
        </w:rPr>
        <w:t>Institut de Recherche et Coordination Acoustique Musique</w:t>
      </w:r>
      <w:r w:rsidR="00CD160C">
        <w:rPr>
          <w:rFonts w:ascii="Times New Roman" w:hAnsi="Times New Roman" w:cs="Times New Roman"/>
        </w:rPr>
        <w:t xml:space="preserve"> – IRCAM,</w:t>
      </w:r>
      <w:r w:rsidR="00CD160C" w:rsidRPr="000C6F7D">
        <w:rPr>
          <w:rFonts w:ascii="Times New Roman" w:hAnsi="Times New Roman" w:cs="Times New Roman"/>
        </w:rPr>
        <w:t xml:space="preserve"> o livro </w:t>
      </w:r>
      <w:proofErr w:type="spellStart"/>
      <w:r w:rsidR="00CD160C" w:rsidRPr="000C6F7D">
        <w:rPr>
          <w:rFonts w:ascii="Times New Roman" w:hAnsi="Times New Roman" w:cs="Times New Roman"/>
          <w:i/>
        </w:rPr>
        <w:t>Les</w:t>
      </w:r>
      <w:proofErr w:type="spellEnd"/>
      <w:r w:rsidR="00CD160C" w:rsidRPr="000C6F7D">
        <w:rPr>
          <w:rFonts w:ascii="Times New Roman" w:hAnsi="Times New Roman" w:cs="Times New Roman"/>
          <w:i/>
        </w:rPr>
        <w:t xml:space="preserve"> </w:t>
      </w:r>
      <w:proofErr w:type="spellStart"/>
      <w:r w:rsidR="00CD160C">
        <w:rPr>
          <w:rFonts w:ascii="Times New Roman" w:hAnsi="Times New Roman" w:cs="Times New Roman"/>
          <w:i/>
        </w:rPr>
        <w:t>modes</w:t>
      </w:r>
      <w:proofErr w:type="spellEnd"/>
      <w:r w:rsidR="00CD160C">
        <w:rPr>
          <w:rFonts w:ascii="Times New Roman" w:hAnsi="Times New Roman" w:cs="Times New Roman"/>
          <w:i/>
        </w:rPr>
        <w:t xml:space="preserve"> de </w:t>
      </w:r>
      <w:proofErr w:type="spellStart"/>
      <w:r w:rsidR="00CD160C">
        <w:rPr>
          <w:rFonts w:ascii="Times New Roman" w:hAnsi="Times New Roman" w:cs="Times New Roman"/>
          <w:i/>
        </w:rPr>
        <w:t>jeu</w:t>
      </w:r>
      <w:proofErr w:type="spellEnd"/>
      <w:r w:rsidR="00CD160C">
        <w:rPr>
          <w:rFonts w:ascii="Times New Roman" w:hAnsi="Times New Roman" w:cs="Times New Roman"/>
          <w:i/>
        </w:rPr>
        <w:t xml:space="preserve"> de la contrebasse –</w:t>
      </w:r>
      <w:r w:rsidR="00CD160C" w:rsidRPr="000C6F7D">
        <w:rPr>
          <w:rFonts w:ascii="Times New Roman" w:hAnsi="Times New Roman" w:cs="Times New Roman"/>
          <w:i/>
        </w:rPr>
        <w:t xml:space="preserve"> un dictionaire de son</w:t>
      </w:r>
      <w:r w:rsidR="00CD160C">
        <w:rPr>
          <w:rFonts w:ascii="Times New Roman" w:hAnsi="Times New Roman" w:cs="Times New Roman"/>
        </w:rPr>
        <w:t xml:space="preserve">. </w:t>
      </w:r>
      <w:r w:rsidR="001869A6">
        <w:rPr>
          <w:rFonts w:ascii="Times New Roman" w:hAnsi="Times New Roman" w:cs="Times New Roman"/>
        </w:rPr>
        <w:t xml:space="preserve">Destacamos que </w:t>
      </w:r>
      <w:r w:rsidR="006A516F">
        <w:rPr>
          <w:rFonts w:ascii="Times New Roman" w:hAnsi="Times New Roman" w:cs="Times New Roman"/>
        </w:rPr>
        <w:t>em 1985 há uma importante publicação</w:t>
      </w:r>
      <w:r w:rsidR="001869A6">
        <w:rPr>
          <w:rFonts w:ascii="Times New Roman" w:hAnsi="Times New Roman" w:cs="Times New Roman"/>
        </w:rPr>
        <w:t xml:space="preserve">, intitulada </w:t>
      </w:r>
      <w:r w:rsidR="001869A6">
        <w:rPr>
          <w:rFonts w:ascii="Times New Roman" w:hAnsi="Times New Roman" w:cs="Times New Roman"/>
          <w:i/>
        </w:rPr>
        <w:t xml:space="preserve">The Contemporary </w:t>
      </w:r>
      <w:proofErr w:type="spellStart"/>
      <w:r w:rsidR="001869A6">
        <w:rPr>
          <w:rFonts w:ascii="Times New Roman" w:hAnsi="Times New Roman" w:cs="Times New Roman"/>
          <w:i/>
        </w:rPr>
        <w:t>Guitar</w:t>
      </w:r>
      <w:proofErr w:type="spellEnd"/>
      <w:r w:rsidR="001869A6">
        <w:rPr>
          <w:rFonts w:ascii="Times New Roman" w:hAnsi="Times New Roman" w:cs="Times New Roman"/>
          <w:i/>
        </w:rPr>
        <w:t>,</w:t>
      </w:r>
      <w:r w:rsidR="006A516F">
        <w:rPr>
          <w:rFonts w:ascii="Times New Roman" w:hAnsi="Times New Roman" w:cs="Times New Roman"/>
        </w:rPr>
        <w:t xml:space="preserve"> tratando</w:t>
      </w:r>
      <w:r w:rsidR="001869A6">
        <w:rPr>
          <w:rFonts w:ascii="Times New Roman" w:hAnsi="Times New Roman" w:cs="Times New Roman"/>
        </w:rPr>
        <w:t>, brevemente,</w:t>
      </w:r>
      <w:r w:rsidR="006A516F">
        <w:rPr>
          <w:rFonts w:ascii="Times New Roman" w:hAnsi="Times New Roman" w:cs="Times New Roman"/>
        </w:rPr>
        <w:t xml:space="preserve"> d</w:t>
      </w:r>
      <w:r w:rsidR="001869A6">
        <w:rPr>
          <w:rFonts w:ascii="Times New Roman" w:hAnsi="Times New Roman" w:cs="Times New Roman"/>
        </w:rPr>
        <w:t xml:space="preserve">e multifônicos </w:t>
      </w:r>
      <w:r w:rsidR="006A516F">
        <w:rPr>
          <w:rFonts w:ascii="Times New Roman" w:hAnsi="Times New Roman" w:cs="Times New Roman"/>
        </w:rPr>
        <w:t>aplicado</w:t>
      </w:r>
      <w:r w:rsidR="00D35ED5">
        <w:rPr>
          <w:rFonts w:ascii="Times New Roman" w:hAnsi="Times New Roman" w:cs="Times New Roman"/>
        </w:rPr>
        <w:t>s</w:t>
      </w:r>
      <w:r w:rsidR="006A516F">
        <w:rPr>
          <w:rFonts w:ascii="Times New Roman" w:hAnsi="Times New Roman" w:cs="Times New Roman"/>
        </w:rPr>
        <w:t xml:space="preserve"> ao violão</w:t>
      </w:r>
      <w:r w:rsidR="002D17D4">
        <w:rPr>
          <w:rFonts w:ascii="Times New Roman" w:hAnsi="Times New Roman" w:cs="Times New Roman"/>
        </w:rPr>
        <w:t>, inclusive citando obras que, já naquela época, empregavam tais sonoridades</w:t>
      </w:r>
      <w:r w:rsidR="006A516F">
        <w:rPr>
          <w:rFonts w:ascii="Times New Roman" w:hAnsi="Times New Roman" w:cs="Times New Roman"/>
        </w:rPr>
        <w:t xml:space="preserve"> (Schneider 1985). </w:t>
      </w:r>
      <w:r w:rsidR="00CD160C" w:rsidRPr="000C6F7D">
        <w:rPr>
          <w:rFonts w:ascii="Times New Roman" w:hAnsi="Times New Roman" w:cs="Times New Roman"/>
        </w:rPr>
        <w:t>Dentre os trabalho</w:t>
      </w:r>
      <w:r w:rsidR="00CD160C">
        <w:rPr>
          <w:rFonts w:ascii="Times New Roman" w:hAnsi="Times New Roman" w:cs="Times New Roman"/>
        </w:rPr>
        <w:t>s</w:t>
      </w:r>
      <w:r w:rsidR="00CD160C" w:rsidRPr="000C6F7D">
        <w:rPr>
          <w:rFonts w:ascii="Times New Roman" w:hAnsi="Times New Roman" w:cs="Times New Roman"/>
        </w:rPr>
        <w:t xml:space="preserve"> publicados recentemente sobre o assunto, destacamos a </w:t>
      </w:r>
      <w:r w:rsidR="00CD160C">
        <w:rPr>
          <w:rFonts w:ascii="Times New Roman" w:hAnsi="Times New Roman" w:cs="Times New Roman"/>
        </w:rPr>
        <w:t>contribuição de</w:t>
      </w:r>
      <w:r w:rsidR="003B0DFE">
        <w:rPr>
          <w:rFonts w:ascii="Times New Roman" w:hAnsi="Times New Roman" w:cs="Times New Roman"/>
        </w:rPr>
        <w:t xml:space="preserve"> três autores</w:t>
      </w:r>
      <w:r w:rsidR="00D35ED5">
        <w:rPr>
          <w:rFonts w:ascii="Times New Roman" w:hAnsi="Times New Roman" w:cs="Times New Roman"/>
        </w:rPr>
        <w:t>;</w:t>
      </w:r>
      <w:r w:rsidR="003B0DFE">
        <w:rPr>
          <w:rFonts w:ascii="Times New Roman" w:hAnsi="Times New Roman" w:cs="Times New Roman"/>
        </w:rPr>
        <w:t xml:space="preserve"> Håkon Thelin, Michael Liebman e </w:t>
      </w:r>
      <w:r w:rsidR="00F05AE0" w:rsidRPr="00F05AE0">
        <w:rPr>
          <w:rFonts w:ascii="Times New Roman" w:hAnsi="Times New Roman" w:cs="Times New Roman"/>
        </w:rPr>
        <w:t>Ellen Fallowfield</w:t>
      </w:r>
      <w:r w:rsidR="00CD160C" w:rsidRPr="000C6F7D">
        <w:rPr>
          <w:rFonts w:ascii="Times New Roman" w:hAnsi="Times New Roman" w:cs="Times New Roman"/>
        </w:rPr>
        <w:t xml:space="preserve">. </w:t>
      </w:r>
      <w:r w:rsidR="00177599">
        <w:rPr>
          <w:rFonts w:ascii="Times New Roman" w:hAnsi="Times New Roman" w:cs="Times New Roman"/>
        </w:rPr>
        <w:t xml:space="preserve">Em seu artigo intitulado </w:t>
      </w:r>
      <w:r w:rsidR="00CD160C" w:rsidRPr="00177599">
        <w:rPr>
          <w:rFonts w:ascii="Times New Roman" w:hAnsi="Times New Roman" w:cs="Times New Roman"/>
          <w:i/>
        </w:rPr>
        <w:t xml:space="preserve">Multiphonics on the double bass: An investigation on the development and use of multiphonics </w:t>
      </w:r>
      <w:proofErr w:type="spellStart"/>
      <w:r w:rsidR="00CD160C" w:rsidRPr="00177599">
        <w:rPr>
          <w:rFonts w:ascii="Times New Roman" w:hAnsi="Times New Roman" w:cs="Times New Roman"/>
          <w:i/>
        </w:rPr>
        <w:t>on</w:t>
      </w:r>
      <w:proofErr w:type="spellEnd"/>
      <w:r w:rsidR="00CD160C" w:rsidRPr="00177599">
        <w:rPr>
          <w:rFonts w:ascii="Times New Roman" w:hAnsi="Times New Roman" w:cs="Times New Roman"/>
          <w:i/>
        </w:rPr>
        <w:t xml:space="preserve"> </w:t>
      </w:r>
      <w:proofErr w:type="spellStart"/>
      <w:r w:rsidR="00CD160C" w:rsidRPr="00177599">
        <w:rPr>
          <w:rFonts w:ascii="Times New Roman" w:hAnsi="Times New Roman" w:cs="Times New Roman"/>
          <w:i/>
        </w:rPr>
        <w:t>the</w:t>
      </w:r>
      <w:proofErr w:type="spellEnd"/>
      <w:r w:rsidR="00CD160C" w:rsidRPr="00177599">
        <w:rPr>
          <w:rFonts w:ascii="Times New Roman" w:hAnsi="Times New Roman" w:cs="Times New Roman"/>
          <w:i/>
        </w:rPr>
        <w:t xml:space="preserve"> </w:t>
      </w:r>
      <w:proofErr w:type="spellStart"/>
      <w:r w:rsidR="00CD160C" w:rsidRPr="00177599">
        <w:rPr>
          <w:rFonts w:ascii="Times New Roman" w:hAnsi="Times New Roman" w:cs="Times New Roman"/>
          <w:i/>
        </w:rPr>
        <w:t>do</w:t>
      </w:r>
      <w:r w:rsidR="00177599" w:rsidRPr="00177599">
        <w:rPr>
          <w:rFonts w:ascii="Times New Roman" w:hAnsi="Times New Roman" w:cs="Times New Roman"/>
          <w:i/>
        </w:rPr>
        <w:t>uble</w:t>
      </w:r>
      <w:proofErr w:type="spellEnd"/>
      <w:r w:rsidR="00177599" w:rsidRPr="00177599">
        <w:rPr>
          <w:rFonts w:ascii="Times New Roman" w:hAnsi="Times New Roman" w:cs="Times New Roman"/>
          <w:i/>
        </w:rPr>
        <w:t xml:space="preserve"> </w:t>
      </w:r>
      <w:proofErr w:type="spellStart"/>
      <w:r w:rsidR="00177599" w:rsidRPr="00177599">
        <w:rPr>
          <w:rFonts w:ascii="Times New Roman" w:hAnsi="Times New Roman" w:cs="Times New Roman"/>
          <w:i/>
        </w:rPr>
        <w:t>bass</w:t>
      </w:r>
      <w:proofErr w:type="spellEnd"/>
      <w:r w:rsidR="00177599" w:rsidRPr="00177599">
        <w:rPr>
          <w:rFonts w:ascii="Times New Roman" w:hAnsi="Times New Roman" w:cs="Times New Roman"/>
          <w:i/>
        </w:rPr>
        <w:t xml:space="preserve"> in </w:t>
      </w:r>
      <w:proofErr w:type="spellStart"/>
      <w:r w:rsidR="00177599" w:rsidRPr="00177599">
        <w:rPr>
          <w:rFonts w:ascii="Times New Roman" w:hAnsi="Times New Roman" w:cs="Times New Roman"/>
          <w:i/>
        </w:rPr>
        <w:t>contemporary</w:t>
      </w:r>
      <w:proofErr w:type="spellEnd"/>
      <w:r w:rsidR="00177599" w:rsidRPr="00177599">
        <w:rPr>
          <w:rFonts w:ascii="Times New Roman" w:hAnsi="Times New Roman" w:cs="Times New Roman"/>
          <w:i/>
        </w:rPr>
        <w:t xml:space="preserve"> </w:t>
      </w:r>
      <w:proofErr w:type="spellStart"/>
      <w:r w:rsidR="00177599" w:rsidRPr="00177599">
        <w:rPr>
          <w:rFonts w:ascii="Times New Roman" w:hAnsi="Times New Roman" w:cs="Times New Roman"/>
          <w:i/>
        </w:rPr>
        <w:t>music</w:t>
      </w:r>
      <w:proofErr w:type="spellEnd"/>
      <w:r w:rsidR="00CD160C" w:rsidRPr="0081138F">
        <w:rPr>
          <w:rFonts w:ascii="Times New Roman" w:hAnsi="Times New Roman" w:cs="Times New Roman"/>
        </w:rPr>
        <w:t xml:space="preserve"> (2011)</w:t>
      </w:r>
      <w:r w:rsidR="00D35ED5">
        <w:rPr>
          <w:rFonts w:ascii="Times New Roman" w:hAnsi="Times New Roman" w:cs="Times New Roman"/>
        </w:rPr>
        <w:t>,</w:t>
      </w:r>
      <w:r w:rsidR="00CD160C" w:rsidRPr="0081138F">
        <w:rPr>
          <w:rFonts w:ascii="Times New Roman" w:hAnsi="Times New Roman" w:cs="Times New Roman"/>
        </w:rPr>
        <w:t xml:space="preserve"> </w:t>
      </w:r>
      <w:r w:rsidR="00D35ED5">
        <w:rPr>
          <w:rFonts w:ascii="Times New Roman" w:hAnsi="Times New Roman" w:cs="Times New Roman"/>
        </w:rPr>
        <w:t>Thelin</w:t>
      </w:r>
      <w:r w:rsidR="00CD160C" w:rsidRPr="0081138F">
        <w:rPr>
          <w:rFonts w:ascii="Times New Roman" w:hAnsi="Times New Roman" w:cs="Times New Roman"/>
        </w:rPr>
        <w:t xml:space="preserve"> aborda a temática dos multifônicos sob a perspectiva da performance, definindo os diferentes tipos de multif</w:t>
      </w:r>
      <w:r w:rsidR="00CD160C">
        <w:rPr>
          <w:rFonts w:ascii="Times New Roman" w:hAnsi="Times New Roman" w:cs="Times New Roman"/>
        </w:rPr>
        <w:t>ônicos possíveis no contrabaixo e ilustrando-os com exemplos musicais</w:t>
      </w:r>
      <w:r w:rsidR="00C52FEB">
        <w:rPr>
          <w:rFonts w:ascii="Times New Roman" w:hAnsi="Times New Roman" w:cs="Times New Roman"/>
        </w:rPr>
        <w:t>.</w:t>
      </w:r>
      <w:r w:rsidR="004C49D6">
        <w:rPr>
          <w:rFonts w:ascii="Times New Roman" w:hAnsi="Times New Roman" w:cs="Times New Roman"/>
        </w:rPr>
        <w:t xml:space="preserve"> Liebman possui uma extensa referência sobre multifônicos no violoncelo e contrabaixo</w:t>
      </w:r>
      <w:r w:rsidR="0042758F">
        <w:rPr>
          <w:rFonts w:ascii="Times New Roman" w:hAnsi="Times New Roman" w:cs="Times New Roman"/>
        </w:rPr>
        <w:t xml:space="preserve"> (Liebman 2001)</w:t>
      </w:r>
      <w:r w:rsidR="004C49D6">
        <w:rPr>
          <w:rFonts w:ascii="Times New Roman" w:hAnsi="Times New Roman" w:cs="Times New Roman"/>
        </w:rPr>
        <w:t xml:space="preserve">. </w:t>
      </w:r>
      <w:r w:rsidR="000A64CE">
        <w:rPr>
          <w:rFonts w:ascii="Times New Roman" w:hAnsi="Times New Roman" w:cs="Times New Roman"/>
        </w:rPr>
        <w:t>Fallowfield é a principal responsável pela iniciativa do site</w:t>
      </w:r>
      <w:r w:rsidR="000A64CE" w:rsidRPr="00AE695F">
        <w:rPr>
          <w:rFonts w:ascii="Times New Roman" w:hAnsi="Times New Roman" w:cs="Times New Roman"/>
          <w:i/>
        </w:rPr>
        <w:t xml:space="preserve"> Cello Map</w:t>
      </w:r>
      <w:r w:rsidR="004C49D6">
        <w:rPr>
          <w:rStyle w:val="FootnoteReference"/>
          <w:rFonts w:ascii="Times New Roman" w:hAnsi="Times New Roman" w:cs="Times New Roman"/>
        </w:rPr>
        <w:footnoteReference w:id="2"/>
      </w:r>
      <w:r w:rsidR="000A64CE">
        <w:rPr>
          <w:rFonts w:ascii="Times New Roman" w:hAnsi="Times New Roman" w:cs="Times New Roman"/>
        </w:rPr>
        <w:t xml:space="preserve">, importante referência para </w:t>
      </w:r>
      <w:r w:rsidR="00D35ED5">
        <w:rPr>
          <w:rFonts w:ascii="Times New Roman" w:hAnsi="Times New Roman" w:cs="Times New Roman"/>
        </w:rPr>
        <w:t>a presente pesquisa. Nesse site</w:t>
      </w:r>
      <w:r w:rsidR="000A64CE">
        <w:rPr>
          <w:rFonts w:ascii="Times New Roman" w:hAnsi="Times New Roman" w:cs="Times New Roman"/>
        </w:rPr>
        <w:t xml:space="preserve"> se trata da problemática da performance, especificamente no violoncelo, no que diz respeito ao preparo dos intérpretes tendo em vista as inúmeras técnicas instrumentais que têm se desenvolvido na última metade do século. N</w:t>
      </w:r>
      <w:r w:rsidR="00DC4A04">
        <w:rPr>
          <w:rFonts w:ascii="Times New Roman" w:hAnsi="Times New Roman" w:cs="Times New Roman"/>
        </w:rPr>
        <w:t xml:space="preserve">o que tange os multifônicos, o </w:t>
      </w:r>
      <w:r w:rsidR="00DC4A04" w:rsidRPr="00DC4A04">
        <w:rPr>
          <w:rFonts w:ascii="Times New Roman" w:hAnsi="Times New Roman" w:cs="Times New Roman"/>
          <w:i/>
        </w:rPr>
        <w:t>C</w:t>
      </w:r>
      <w:r w:rsidR="000A64CE" w:rsidRPr="00DC4A04">
        <w:rPr>
          <w:rFonts w:ascii="Times New Roman" w:hAnsi="Times New Roman" w:cs="Times New Roman"/>
          <w:i/>
        </w:rPr>
        <w:t>ello</w:t>
      </w:r>
      <w:r w:rsidR="00DC4A04">
        <w:rPr>
          <w:rFonts w:ascii="Times New Roman" w:hAnsi="Times New Roman" w:cs="Times New Roman"/>
        </w:rPr>
        <w:t xml:space="preserve"> </w:t>
      </w:r>
      <w:r w:rsidR="00DC4A04" w:rsidRPr="00DC4A04">
        <w:rPr>
          <w:rFonts w:ascii="Times New Roman" w:hAnsi="Times New Roman" w:cs="Times New Roman"/>
          <w:i/>
        </w:rPr>
        <w:t>M</w:t>
      </w:r>
      <w:r w:rsidR="000A64CE" w:rsidRPr="00DC4A04">
        <w:rPr>
          <w:rFonts w:ascii="Times New Roman" w:hAnsi="Times New Roman" w:cs="Times New Roman"/>
          <w:i/>
        </w:rPr>
        <w:t>ap</w:t>
      </w:r>
      <w:r w:rsidR="000A64CE">
        <w:rPr>
          <w:rFonts w:ascii="Times New Roman" w:hAnsi="Times New Roman" w:cs="Times New Roman"/>
        </w:rPr>
        <w:t xml:space="preserve"> oferece detalhadas tabelas com informações sobre </w:t>
      </w:r>
      <w:r w:rsidR="000A64CE">
        <w:rPr>
          <w:rFonts w:ascii="Times New Roman" w:hAnsi="Times New Roman" w:cs="Times New Roman"/>
        </w:rPr>
        <w:lastRenderedPageBreak/>
        <w:t xml:space="preserve">sua produção neste instrumento, sobre as quais falaremos </w:t>
      </w:r>
      <w:r w:rsidR="00A477E6">
        <w:rPr>
          <w:rFonts w:ascii="Times New Roman" w:hAnsi="Times New Roman" w:cs="Times New Roman"/>
        </w:rPr>
        <w:t>mais detalhadamente em seguida.</w:t>
      </w:r>
    </w:p>
    <w:p w14:paraId="2E092A19" w14:textId="03B5E3F2" w:rsidR="006D099A" w:rsidRDefault="00385FA9" w:rsidP="00A477E6">
      <w:pPr>
        <w:spacing w:before="60" w:after="60"/>
        <w:ind w:firstLine="284"/>
        <w:jc w:val="both"/>
        <w:rPr>
          <w:rFonts w:ascii="Times New Roman" w:hAnsi="Times New Roman" w:cs="Times New Roman"/>
        </w:rPr>
      </w:pPr>
      <w:r w:rsidRPr="008F1F82">
        <w:rPr>
          <w:rFonts w:ascii="Times New Roman" w:hAnsi="Times New Roman" w:cs="Times New Roman"/>
        </w:rPr>
        <w:t>Dentr</w:t>
      </w:r>
      <w:r w:rsidR="00184BFB">
        <w:rPr>
          <w:rFonts w:ascii="Times New Roman" w:hAnsi="Times New Roman" w:cs="Times New Roman"/>
        </w:rPr>
        <w:t>e os compositores que utilizam multifônicos em suas obras</w:t>
      </w:r>
      <w:r w:rsidRPr="008F1F82">
        <w:rPr>
          <w:rFonts w:ascii="Times New Roman" w:hAnsi="Times New Roman" w:cs="Times New Roman"/>
        </w:rPr>
        <w:t xml:space="preserve"> destacamos</w:t>
      </w:r>
      <w:r w:rsidR="000E68B5">
        <w:rPr>
          <w:rFonts w:ascii="Times New Roman" w:hAnsi="Times New Roman" w:cs="Times New Roman"/>
        </w:rPr>
        <w:t xml:space="preserve"> </w:t>
      </w:r>
      <w:r w:rsidR="001D62C5">
        <w:rPr>
          <w:rFonts w:ascii="Times New Roman" w:hAnsi="Times New Roman" w:cs="Times New Roman"/>
        </w:rPr>
        <w:t>Caspar Johannes Walter</w:t>
      </w:r>
      <w:r w:rsidR="00D91811">
        <w:rPr>
          <w:rFonts w:ascii="Times New Roman" w:hAnsi="Times New Roman" w:cs="Times New Roman"/>
        </w:rPr>
        <w:t>,</w:t>
      </w:r>
      <w:r w:rsidR="00B73D1D">
        <w:rPr>
          <w:rFonts w:ascii="Times New Roman" w:hAnsi="Times New Roman" w:cs="Times New Roman"/>
        </w:rPr>
        <w:t xml:space="preserve"> </w:t>
      </w:r>
      <w:r w:rsidR="00061965">
        <w:rPr>
          <w:rFonts w:ascii="Times New Roman" w:hAnsi="Times New Roman" w:cs="Times New Roman"/>
        </w:rPr>
        <w:t>Michael Lieb</w:t>
      </w:r>
      <w:r w:rsidR="001D62C5">
        <w:rPr>
          <w:rFonts w:ascii="Times New Roman" w:hAnsi="Times New Roman" w:cs="Times New Roman"/>
        </w:rPr>
        <w:t>man e Mauricio Sotelo</w:t>
      </w:r>
      <w:r w:rsidR="005E67CB">
        <w:rPr>
          <w:rFonts w:ascii="Times New Roman" w:hAnsi="Times New Roman" w:cs="Times New Roman"/>
        </w:rPr>
        <w:t xml:space="preserve">. </w:t>
      </w:r>
      <w:r w:rsidR="00D35ED5">
        <w:rPr>
          <w:rFonts w:ascii="Times New Roman" w:hAnsi="Times New Roman" w:cs="Times New Roman"/>
        </w:rPr>
        <w:t>É possível encontrar</w:t>
      </w:r>
      <w:r w:rsidR="005E67CB">
        <w:rPr>
          <w:rFonts w:ascii="Times New Roman" w:hAnsi="Times New Roman" w:cs="Times New Roman"/>
        </w:rPr>
        <w:t xml:space="preserve"> </w:t>
      </w:r>
      <w:r w:rsidR="00F63472">
        <w:rPr>
          <w:rFonts w:ascii="Times New Roman" w:hAnsi="Times New Roman" w:cs="Times New Roman"/>
        </w:rPr>
        <w:t xml:space="preserve">na </w:t>
      </w:r>
      <w:r w:rsidR="005E67CB">
        <w:rPr>
          <w:rFonts w:ascii="Times New Roman" w:hAnsi="Times New Roman" w:cs="Times New Roman"/>
        </w:rPr>
        <w:t xml:space="preserve">produção desses </w:t>
      </w:r>
      <w:r w:rsidRPr="008F1F82">
        <w:rPr>
          <w:rFonts w:ascii="Times New Roman" w:hAnsi="Times New Roman" w:cs="Times New Roman"/>
        </w:rPr>
        <w:t>compositor</w:t>
      </w:r>
      <w:r>
        <w:rPr>
          <w:rFonts w:ascii="Times New Roman" w:hAnsi="Times New Roman" w:cs="Times New Roman"/>
        </w:rPr>
        <w:t xml:space="preserve">es </w:t>
      </w:r>
      <w:r w:rsidR="00972172">
        <w:rPr>
          <w:rFonts w:ascii="Times New Roman" w:hAnsi="Times New Roman" w:cs="Times New Roman"/>
        </w:rPr>
        <w:t>vários trechos que fazem uso de tais técnicas expandidas</w:t>
      </w:r>
      <w:r w:rsidR="00F63472">
        <w:rPr>
          <w:rFonts w:ascii="Times New Roman" w:hAnsi="Times New Roman" w:cs="Times New Roman"/>
        </w:rPr>
        <w:t xml:space="preserve">, como </w:t>
      </w:r>
      <w:r w:rsidR="008A7340">
        <w:rPr>
          <w:rFonts w:ascii="Times New Roman" w:hAnsi="Times New Roman" w:cs="Times New Roman"/>
        </w:rPr>
        <w:t>nas obras</w:t>
      </w:r>
      <w:r w:rsidR="00F63472">
        <w:rPr>
          <w:rFonts w:ascii="Times New Roman" w:hAnsi="Times New Roman" w:cs="Times New Roman"/>
        </w:rPr>
        <w:t>:</w:t>
      </w:r>
      <w:r>
        <w:rPr>
          <w:rFonts w:ascii="Times New Roman" w:hAnsi="Times New Roman" w:cs="Times New Roman"/>
        </w:rPr>
        <w:t xml:space="preserve"> </w:t>
      </w:r>
      <w:r>
        <w:rPr>
          <w:rFonts w:ascii="Times New Roman" w:hAnsi="Times New Roman" w:cs="Helvetica"/>
        </w:rPr>
        <w:t>“</w:t>
      </w:r>
      <w:r w:rsidR="00E76698">
        <w:rPr>
          <w:rFonts w:ascii="Times New Roman" w:hAnsi="Times New Roman" w:cs="Helvetica"/>
          <w:i/>
        </w:rPr>
        <w:t>v</w:t>
      </w:r>
      <w:r w:rsidRPr="00191080">
        <w:rPr>
          <w:rFonts w:ascii="Times New Roman" w:hAnsi="Times New Roman" w:cs="Helvetica"/>
          <w:i/>
        </w:rPr>
        <w:t>ersunkene Form</w:t>
      </w:r>
      <w:r w:rsidR="00321F80">
        <w:rPr>
          <w:rFonts w:ascii="Times New Roman" w:hAnsi="Times New Roman" w:cs="Helvetica"/>
        </w:rPr>
        <w:t>” (2004</w:t>
      </w:r>
      <w:r>
        <w:rPr>
          <w:rFonts w:ascii="Times New Roman" w:hAnsi="Times New Roman" w:cs="Helvetica"/>
        </w:rPr>
        <w:t>)</w:t>
      </w:r>
      <w:r w:rsidR="00E76698">
        <w:rPr>
          <w:rFonts w:ascii="Times New Roman" w:hAnsi="Times New Roman" w:cs="Helvetica"/>
        </w:rPr>
        <w:t xml:space="preserve"> e</w:t>
      </w:r>
      <w:r>
        <w:rPr>
          <w:rFonts w:ascii="Times New Roman" w:hAnsi="Times New Roman" w:cs="Helvetica"/>
        </w:rPr>
        <w:t xml:space="preserve"> </w:t>
      </w:r>
      <w:r w:rsidRPr="00160EAF">
        <w:rPr>
          <w:rFonts w:ascii="Times New Roman" w:hAnsi="Times New Roman" w:cs="Times New Roman"/>
          <w:i/>
        </w:rPr>
        <w:t>3 Studien für Klarinette, Cello und Klavier</w:t>
      </w:r>
      <w:r>
        <w:rPr>
          <w:rFonts w:ascii="Times New Roman" w:hAnsi="Times New Roman" w:cs="Times New Roman"/>
        </w:rPr>
        <w:t xml:space="preserve"> </w:t>
      </w:r>
      <w:r w:rsidRPr="00160EAF">
        <w:rPr>
          <w:rFonts w:ascii="Times New Roman" w:hAnsi="Times New Roman" w:cs="Times New Roman"/>
        </w:rPr>
        <w:t>(2011)</w:t>
      </w:r>
      <w:r>
        <w:rPr>
          <w:rFonts w:ascii="Times New Roman" w:hAnsi="Times New Roman" w:cs="Times New Roman"/>
        </w:rPr>
        <w:t xml:space="preserve"> </w:t>
      </w:r>
      <w:r w:rsidR="005E67CB">
        <w:rPr>
          <w:rFonts w:ascii="Times New Roman" w:hAnsi="Times New Roman" w:cs="Times New Roman"/>
        </w:rPr>
        <w:t xml:space="preserve">de </w:t>
      </w:r>
      <w:r w:rsidRPr="008F1F82">
        <w:rPr>
          <w:rFonts w:ascii="Times New Roman" w:hAnsi="Times New Roman" w:cs="Times New Roman"/>
        </w:rPr>
        <w:t>Caspar Johannes Walter</w:t>
      </w:r>
      <w:r w:rsidR="005E67CB">
        <w:rPr>
          <w:rFonts w:ascii="Times New Roman" w:hAnsi="Times New Roman" w:cs="Times New Roman"/>
        </w:rPr>
        <w:t>,</w:t>
      </w:r>
      <w:r w:rsidR="00D91811">
        <w:rPr>
          <w:rFonts w:ascii="Times New Roman" w:hAnsi="Times New Roman" w:cs="Times New Roman"/>
        </w:rPr>
        <w:t xml:space="preserve"> “</w:t>
      </w:r>
      <w:r w:rsidR="00D91811" w:rsidRPr="005E67CB">
        <w:rPr>
          <w:rFonts w:ascii="Times New Roman" w:hAnsi="Times New Roman" w:cs="Times New Roman"/>
          <w:i/>
        </w:rPr>
        <w:t>Movement of Repose</w:t>
      </w:r>
      <w:r w:rsidR="00D91811">
        <w:rPr>
          <w:rFonts w:ascii="Times New Roman" w:hAnsi="Times New Roman" w:cs="Times New Roman"/>
          <w:i/>
        </w:rPr>
        <w:t xml:space="preserve"> </w:t>
      </w:r>
      <w:r w:rsidR="00D91811" w:rsidRPr="005E67CB">
        <w:rPr>
          <w:rFonts w:ascii="Times New Roman" w:hAnsi="Times New Roman" w:cs="Times New Roman"/>
        </w:rPr>
        <w:t>(1998, 2009)</w:t>
      </w:r>
      <w:r w:rsidR="00D91811">
        <w:rPr>
          <w:rFonts w:ascii="Times New Roman" w:hAnsi="Times New Roman" w:cs="Times New Roman"/>
        </w:rPr>
        <w:t>” de Michael Liebman e</w:t>
      </w:r>
      <w:r>
        <w:rPr>
          <w:rFonts w:ascii="Times New Roman" w:hAnsi="Times New Roman" w:cs="Times New Roman"/>
        </w:rPr>
        <w:t xml:space="preserve"> </w:t>
      </w:r>
      <w:r w:rsidR="005E67CB" w:rsidRPr="00780326">
        <w:rPr>
          <w:rFonts w:ascii="Times New Roman" w:hAnsi="Times New Roman" w:cs="Times New Roman"/>
          <w:i/>
        </w:rPr>
        <w:t>Memoriæ</w:t>
      </w:r>
      <w:r w:rsidR="005E67CB">
        <w:rPr>
          <w:rFonts w:ascii="Times New Roman" w:hAnsi="Times New Roman" w:cs="Times New Roman"/>
          <w:i/>
        </w:rPr>
        <w:t xml:space="preserve"> </w:t>
      </w:r>
      <w:r w:rsidR="005E67CB" w:rsidRPr="005C13C6">
        <w:rPr>
          <w:rFonts w:ascii="Times New Roman" w:hAnsi="Times New Roman" w:cs="Times New Roman"/>
        </w:rPr>
        <w:t>(1994)</w:t>
      </w:r>
      <w:r w:rsidR="005E67CB">
        <w:rPr>
          <w:rFonts w:ascii="Times New Roman" w:hAnsi="Times New Roman" w:cs="Times New Roman"/>
        </w:rPr>
        <w:t xml:space="preserve"> de </w:t>
      </w:r>
      <w:r>
        <w:rPr>
          <w:rFonts w:ascii="Times New Roman" w:hAnsi="Times New Roman" w:cs="Times New Roman"/>
        </w:rPr>
        <w:t>Mauricio Sotelo</w:t>
      </w:r>
      <w:r w:rsidR="00D91811">
        <w:rPr>
          <w:rFonts w:ascii="Times New Roman" w:hAnsi="Times New Roman" w:cs="Times New Roman"/>
        </w:rPr>
        <w:t>.</w:t>
      </w:r>
      <w:r w:rsidR="00A477E6">
        <w:rPr>
          <w:rFonts w:ascii="Times New Roman" w:hAnsi="Times New Roman" w:cs="Times New Roman"/>
        </w:rPr>
        <w:t xml:space="preserve"> </w:t>
      </w:r>
      <w:r w:rsidR="00AC7EEF">
        <w:rPr>
          <w:rFonts w:ascii="Times New Roman" w:hAnsi="Times New Roman" w:cs="Times New Roman"/>
        </w:rPr>
        <w:t xml:space="preserve">A seguir </w:t>
      </w:r>
      <w:r w:rsidR="006D099A">
        <w:rPr>
          <w:rFonts w:ascii="Times New Roman" w:hAnsi="Times New Roman" w:cs="Times New Roman"/>
        </w:rPr>
        <w:t>trataremos de nossa abordagem metodológica</w:t>
      </w:r>
      <w:r w:rsidR="006808F7">
        <w:rPr>
          <w:rFonts w:ascii="Times New Roman" w:hAnsi="Times New Roman" w:cs="Times New Roman"/>
        </w:rPr>
        <w:t>.</w:t>
      </w:r>
    </w:p>
    <w:p w14:paraId="1C5A863A" w14:textId="77777777" w:rsidR="00A477E6" w:rsidRPr="00240E59" w:rsidRDefault="00A477E6" w:rsidP="00A477E6">
      <w:pPr>
        <w:spacing w:before="60" w:after="60"/>
        <w:ind w:firstLine="284"/>
        <w:jc w:val="both"/>
        <w:rPr>
          <w:rFonts w:ascii="Times New Roman" w:hAnsi="Times New Roman" w:cs="Times New Roman"/>
          <w:sz w:val="20"/>
          <w:szCs w:val="20"/>
        </w:rPr>
      </w:pPr>
    </w:p>
    <w:p w14:paraId="22AB678F" w14:textId="04A71553" w:rsidR="006D099A" w:rsidRPr="00BC6944" w:rsidRDefault="006D099A" w:rsidP="006D099A">
      <w:pPr>
        <w:spacing w:before="60" w:after="60"/>
        <w:jc w:val="both"/>
        <w:rPr>
          <w:rFonts w:ascii="Times New Roman" w:hAnsi="Times New Roman" w:cs="Times New Roman"/>
          <w:b/>
          <w:sz w:val="26"/>
          <w:szCs w:val="26"/>
        </w:rPr>
      </w:pPr>
      <w:r>
        <w:rPr>
          <w:rFonts w:ascii="Times New Roman" w:hAnsi="Times New Roman" w:cs="Times New Roman"/>
          <w:b/>
          <w:sz w:val="26"/>
          <w:szCs w:val="26"/>
        </w:rPr>
        <w:t>2</w:t>
      </w:r>
      <w:r w:rsidRPr="00BC6944">
        <w:rPr>
          <w:rFonts w:ascii="Times New Roman" w:hAnsi="Times New Roman" w:cs="Times New Roman"/>
          <w:b/>
          <w:sz w:val="26"/>
          <w:szCs w:val="26"/>
        </w:rPr>
        <w:t>.</w:t>
      </w:r>
      <w:r>
        <w:rPr>
          <w:rFonts w:ascii="Times New Roman" w:hAnsi="Times New Roman" w:cs="Times New Roman"/>
          <w:b/>
          <w:sz w:val="26"/>
          <w:szCs w:val="26"/>
        </w:rPr>
        <w:t xml:space="preserve"> </w:t>
      </w:r>
      <w:r w:rsidRPr="00BC6944">
        <w:rPr>
          <w:rFonts w:ascii="Times New Roman" w:hAnsi="Times New Roman" w:cs="Times New Roman"/>
          <w:b/>
          <w:sz w:val="26"/>
          <w:szCs w:val="26"/>
        </w:rPr>
        <w:t xml:space="preserve"> Metodologia da pesquisa</w:t>
      </w:r>
    </w:p>
    <w:p w14:paraId="24B0A66D" w14:textId="77777777" w:rsidR="006D099A" w:rsidRPr="00240E59" w:rsidRDefault="006D099A" w:rsidP="006D099A">
      <w:pPr>
        <w:spacing w:before="60" w:after="60"/>
        <w:jc w:val="both"/>
        <w:rPr>
          <w:rFonts w:ascii="Times New Roman" w:hAnsi="Times New Roman" w:cs="Times New Roman"/>
          <w:sz w:val="20"/>
          <w:szCs w:val="20"/>
        </w:rPr>
      </w:pPr>
    </w:p>
    <w:p w14:paraId="5BE3CF84" w14:textId="4FECC9E5" w:rsidR="006D099A" w:rsidRDefault="006D099A" w:rsidP="006D099A">
      <w:pPr>
        <w:spacing w:before="60" w:after="60"/>
        <w:jc w:val="both"/>
        <w:rPr>
          <w:rFonts w:ascii="Times New Roman" w:hAnsi="Times New Roman" w:cs="Times New Roman"/>
        </w:rPr>
      </w:pPr>
      <w:r>
        <w:rPr>
          <w:rFonts w:ascii="Times New Roman" w:hAnsi="Times New Roman" w:cs="Times New Roman"/>
        </w:rPr>
        <w:t>A presente pesquisa começou com a bus</w:t>
      </w:r>
      <w:r w:rsidR="00FF11A2">
        <w:rPr>
          <w:rFonts w:ascii="Times New Roman" w:hAnsi="Times New Roman" w:cs="Times New Roman"/>
        </w:rPr>
        <w:t xml:space="preserve">ca por obras que utilizassem </w:t>
      </w:r>
      <w:r>
        <w:rPr>
          <w:rFonts w:ascii="Times New Roman" w:hAnsi="Times New Roman" w:cs="Times New Roman"/>
        </w:rPr>
        <w:t xml:space="preserve">multifônicos. </w:t>
      </w:r>
      <w:r w:rsidR="00FF11A2">
        <w:rPr>
          <w:rFonts w:ascii="Times New Roman" w:hAnsi="Times New Roman" w:cs="Times New Roman"/>
        </w:rPr>
        <w:t>Além disso, n</w:t>
      </w:r>
      <w:r>
        <w:rPr>
          <w:rFonts w:ascii="Times New Roman" w:hAnsi="Times New Roman" w:cs="Times New Roman"/>
        </w:rPr>
        <w:t>o decorrer dessa busca nos deparamos com uma elaborada tabela feita por Caspar Johannes Walter que buscou mapear diversos multifônicos no piano. Em seguida foram feitos testes em tr</w:t>
      </w:r>
      <w:r w:rsidR="00D35ED5">
        <w:rPr>
          <w:rFonts w:ascii="Times New Roman" w:hAnsi="Times New Roman" w:cs="Times New Roman"/>
        </w:rPr>
        <w:t>ês diferentes pianos partindo da</w:t>
      </w:r>
      <w:r>
        <w:rPr>
          <w:rFonts w:ascii="Times New Roman" w:hAnsi="Times New Roman" w:cs="Times New Roman"/>
        </w:rPr>
        <w:t xml:space="preserve"> nota “Sib2”, fundamental sobre a qual foi construído o primeiro multifônico da obra </w:t>
      </w:r>
      <w:r w:rsidRPr="00DF60D4">
        <w:rPr>
          <w:rFonts w:ascii="Times New Roman" w:hAnsi="Times New Roman" w:cs="Times New Roman"/>
          <w:i/>
        </w:rPr>
        <w:t>versunkene Form</w:t>
      </w:r>
      <w:r>
        <w:rPr>
          <w:rFonts w:ascii="Times New Roman" w:hAnsi="Times New Roman" w:cs="Times New Roman"/>
        </w:rPr>
        <w:t>. E</w:t>
      </w:r>
      <w:r w:rsidR="00FF11A2">
        <w:rPr>
          <w:rFonts w:ascii="Times New Roman" w:hAnsi="Times New Roman" w:cs="Times New Roman"/>
        </w:rPr>
        <w:t>m seguida, passamos a utilizar outra tabela, mais didática, elaborada</w:t>
      </w:r>
      <w:r>
        <w:rPr>
          <w:rFonts w:ascii="Times New Roman" w:hAnsi="Times New Roman" w:cs="Times New Roman"/>
        </w:rPr>
        <w:t xml:space="preserve"> por Ellen Fallowfield e disponível no site </w:t>
      </w:r>
      <w:r>
        <w:rPr>
          <w:rFonts w:ascii="Times New Roman" w:hAnsi="Times New Roman" w:cs="Times New Roman"/>
          <w:i/>
        </w:rPr>
        <w:t xml:space="preserve">Cello Map </w:t>
      </w:r>
      <w:r w:rsidRPr="0069590F">
        <w:rPr>
          <w:rFonts w:ascii="Times New Roman" w:hAnsi="Times New Roman" w:cs="Times New Roman"/>
        </w:rPr>
        <w:t xml:space="preserve">(Fig. </w:t>
      </w:r>
      <w:r w:rsidR="007D6B7A">
        <w:rPr>
          <w:rFonts w:ascii="Times New Roman" w:hAnsi="Times New Roman" w:cs="Times New Roman"/>
        </w:rPr>
        <w:t>1</w:t>
      </w:r>
      <w:r w:rsidRPr="0069590F">
        <w:rPr>
          <w:rFonts w:ascii="Times New Roman" w:hAnsi="Times New Roman" w:cs="Times New Roman"/>
        </w:rPr>
        <w:t>)</w:t>
      </w:r>
      <w:r w:rsidRPr="00F1755C">
        <w:rPr>
          <w:rFonts w:ascii="Times New Roman" w:hAnsi="Times New Roman" w:cs="Times New Roman"/>
        </w:rPr>
        <w:t>.</w:t>
      </w:r>
    </w:p>
    <w:p w14:paraId="2989E6EC" w14:textId="77777777" w:rsidR="00FF11A2" w:rsidRPr="00240E59" w:rsidRDefault="00FF11A2" w:rsidP="006D099A">
      <w:pPr>
        <w:spacing w:before="60" w:after="60"/>
        <w:jc w:val="both"/>
        <w:rPr>
          <w:rFonts w:ascii="Times New Roman" w:hAnsi="Times New Roman" w:cs="Times New Roman"/>
          <w:sz w:val="20"/>
          <w:szCs w:val="20"/>
        </w:rPr>
      </w:pPr>
    </w:p>
    <w:p w14:paraId="4D9CD817" w14:textId="77777777" w:rsidR="006D099A" w:rsidRDefault="006D099A" w:rsidP="006D099A">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2610C6DE" wp14:editId="37D45935">
            <wp:extent cx="2955621" cy="609437"/>
            <wp:effectExtent l="0" t="0" r="0" b="635"/>
            <wp:docPr id="11" name="Picture 6" descr="Macintosh HD:Users:marcilioonofre:Desktop:Captura de tela 2014-08-16 às 08.5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marcilioonofre:Desktop:Captura de tela 2014-08-16 às 08.55.05.png"/>
                    <pic:cNvPicPr>
                      <a:picLocks noChangeAspect="1" noChangeArrowheads="1"/>
                    </pic:cNvPicPr>
                  </pic:nvPicPr>
                  <pic:blipFill rotWithShape="1">
                    <a:blip r:embed="rId8">
                      <a:extLst>
                        <a:ext uri="{28A0092B-C50C-407E-A947-70E740481C1C}">
                          <a14:useLocalDpi xmlns:a14="http://schemas.microsoft.com/office/drawing/2010/main" val="0"/>
                        </a:ext>
                      </a:extLst>
                    </a:blip>
                    <a:srcRect l="1270" t="3061" r="6878" b="25146"/>
                    <a:stretch/>
                  </pic:blipFill>
                  <pic:spPr bwMode="auto">
                    <a:xfrm>
                      <a:off x="0" y="0"/>
                      <a:ext cx="2963582" cy="611078"/>
                    </a:xfrm>
                    <a:prstGeom prst="rect">
                      <a:avLst/>
                    </a:prstGeom>
                    <a:noFill/>
                    <a:ln>
                      <a:noFill/>
                    </a:ln>
                    <a:extLst>
                      <a:ext uri="{53640926-AAD7-44d8-BBD7-CCE9431645EC}">
                        <a14:shadowObscured xmlns:a14="http://schemas.microsoft.com/office/drawing/2010/main"/>
                      </a:ext>
                    </a:extLst>
                  </pic:spPr>
                </pic:pic>
              </a:graphicData>
            </a:graphic>
          </wp:inline>
        </w:drawing>
      </w:r>
    </w:p>
    <w:p w14:paraId="151ABBBB" w14:textId="77777777" w:rsidR="006D099A" w:rsidRDefault="006D099A" w:rsidP="006D099A">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50C27633" wp14:editId="148CFDB2">
            <wp:extent cx="2978183" cy="578164"/>
            <wp:effectExtent l="0" t="0" r="0" b="6350"/>
            <wp:docPr id="12" name="Picture 7" descr="Macintosh HD:Users:marcilioonofre:Desktop:Captura de tela 2014-08-16 às 08.55.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marcilioonofre:Desktop:Captura de tela 2014-08-16 às 08.55.36.png"/>
                    <pic:cNvPicPr>
                      <a:picLocks noChangeAspect="1" noChangeArrowheads="1"/>
                    </pic:cNvPicPr>
                  </pic:nvPicPr>
                  <pic:blipFill rotWithShape="1">
                    <a:blip r:embed="rId9">
                      <a:extLst>
                        <a:ext uri="{28A0092B-C50C-407E-A947-70E740481C1C}">
                          <a14:useLocalDpi xmlns:a14="http://schemas.microsoft.com/office/drawing/2010/main" val="0"/>
                        </a:ext>
                      </a:extLst>
                    </a:blip>
                    <a:srcRect l="1410" t="3474" r="6831" b="19863"/>
                    <a:stretch/>
                  </pic:blipFill>
                  <pic:spPr bwMode="auto">
                    <a:xfrm>
                      <a:off x="0" y="0"/>
                      <a:ext cx="2994364" cy="581305"/>
                    </a:xfrm>
                    <a:prstGeom prst="rect">
                      <a:avLst/>
                    </a:prstGeom>
                    <a:noFill/>
                    <a:ln>
                      <a:noFill/>
                    </a:ln>
                    <a:extLst>
                      <a:ext uri="{53640926-AAD7-44d8-BBD7-CCE9431645EC}">
                        <a14:shadowObscured xmlns:a14="http://schemas.microsoft.com/office/drawing/2010/main"/>
                      </a:ext>
                    </a:extLst>
                  </pic:spPr>
                </pic:pic>
              </a:graphicData>
            </a:graphic>
          </wp:inline>
        </w:drawing>
      </w:r>
    </w:p>
    <w:p w14:paraId="3DA0B273" w14:textId="77777777" w:rsidR="006D099A" w:rsidRDefault="006D099A" w:rsidP="006D099A">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00C54B8C" wp14:editId="35AA730B">
            <wp:extent cx="3036603" cy="621652"/>
            <wp:effectExtent l="0" t="0" r="0" b="0"/>
            <wp:docPr id="13" name="Picture 8" descr="Macintosh HD:Users:marcilioonofre:Desktop:Captura de tela 2014-08-16 às 08.5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marcilioonofre:Desktop:Captura de tela 2014-08-16 às 08.55.55.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848" t="3412" r="5865" b="14399"/>
                    <a:stretch/>
                  </pic:blipFill>
                  <pic:spPr bwMode="auto">
                    <a:xfrm>
                      <a:off x="0" y="0"/>
                      <a:ext cx="3057008" cy="625829"/>
                    </a:xfrm>
                    <a:prstGeom prst="rect">
                      <a:avLst/>
                    </a:prstGeom>
                    <a:noFill/>
                    <a:ln>
                      <a:noFill/>
                    </a:ln>
                    <a:extLst>
                      <a:ext uri="{53640926-AAD7-44d8-BBD7-CCE9431645EC}">
                        <a14:shadowObscured xmlns:a14="http://schemas.microsoft.com/office/drawing/2010/main"/>
                      </a:ext>
                    </a:extLst>
                  </pic:spPr>
                </pic:pic>
              </a:graphicData>
            </a:graphic>
          </wp:inline>
        </w:drawing>
      </w:r>
    </w:p>
    <w:p w14:paraId="58EAC47C" w14:textId="26EA65EA" w:rsidR="006D099A" w:rsidRPr="00261A47" w:rsidRDefault="006D099A" w:rsidP="006D099A">
      <w:pPr>
        <w:spacing w:before="60" w:after="60"/>
        <w:jc w:val="center"/>
        <w:rPr>
          <w:rFonts w:ascii="Times New Roman" w:hAnsi="Times New Roman" w:cs="Times New Roman"/>
          <w:b/>
        </w:rPr>
      </w:pPr>
      <w:r w:rsidRPr="00261A47">
        <w:rPr>
          <w:rFonts w:ascii="Times New Roman" w:hAnsi="Times New Roman" w:cs="Times New Roman"/>
          <w:b/>
        </w:rPr>
        <w:t>Figura</w:t>
      </w:r>
      <w:r w:rsidR="004B7846" w:rsidRPr="00261A47">
        <w:rPr>
          <w:rFonts w:ascii="Times New Roman" w:hAnsi="Times New Roman" w:cs="Times New Roman"/>
          <w:b/>
        </w:rPr>
        <w:t xml:space="preserve"> 1</w:t>
      </w:r>
      <w:r w:rsidRPr="00261A47">
        <w:rPr>
          <w:rFonts w:ascii="Times New Roman" w:hAnsi="Times New Roman" w:cs="Times New Roman"/>
          <w:b/>
        </w:rPr>
        <w:t>: Multifônicos</w:t>
      </w:r>
      <w:r w:rsidRPr="00261A47">
        <w:rPr>
          <w:rStyle w:val="FootnoteReference"/>
          <w:rFonts w:ascii="Times New Roman" w:hAnsi="Times New Roman" w:cs="Times New Roman"/>
          <w:b/>
        </w:rPr>
        <w:footnoteReference w:id="3"/>
      </w:r>
      <w:r w:rsidRPr="00261A47">
        <w:rPr>
          <w:rFonts w:ascii="Times New Roman" w:hAnsi="Times New Roman" w:cs="Times New Roman"/>
          <w:b/>
        </w:rPr>
        <w:t xml:space="preserve"> produzidos na corda Dó</w:t>
      </w:r>
      <w:r w:rsidR="007D6B7A" w:rsidRPr="00261A47">
        <w:rPr>
          <w:rFonts w:ascii="Times New Roman" w:hAnsi="Times New Roman" w:cs="Times New Roman"/>
          <w:b/>
        </w:rPr>
        <w:t xml:space="preserve"> do violoncelo</w:t>
      </w:r>
    </w:p>
    <w:p w14:paraId="2A6CB1B8" w14:textId="77777777" w:rsidR="00FF11A2" w:rsidRPr="004B7846" w:rsidRDefault="00FF11A2" w:rsidP="00FF11A2">
      <w:pPr>
        <w:spacing w:before="60" w:after="60"/>
        <w:jc w:val="both"/>
        <w:rPr>
          <w:rFonts w:ascii="Helvetica" w:hAnsi="Helvetica" w:cs="Times New Roman"/>
          <w:sz w:val="20"/>
        </w:rPr>
      </w:pPr>
    </w:p>
    <w:p w14:paraId="025F88D3" w14:textId="41A420A8" w:rsidR="006D099A" w:rsidRDefault="006D099A" w:rsidP="00FF11A2">
      <w:pPr>
        <w:spacing w:before="60" w:after="60"/>
        <w:ind w:firstLine="284"/>
        <w:jc w:val="both"/>
        <w:rPr>
          <w:rFonts w:ascii="Times New Roman" w:hAnsi="Times New Roman" w:cs="Times New Roman"/>
        </w:rPr>
      </w:pPr>
      <w:r w:rsidRPr="00F1755C">
        <w:rPr>
          <w:rFonts w:ascii="Times New Roman" w:hAnsi="Times New Roman" w:cs="Times New Roman"/>
        </w:rPr>
        <w:t>Foi a</w:t>
      </w:r>
      <w:r>
        <w:rPr>
          <w:rFonts w:ascii="Times New Roman" w:hAnsi="Times New Roman" w:cs="Times New Roman"/>
        </w:rPr>
        <w:t xml:space="preserve"> </w:t>
      </w:r>
      <w:r w:rsidRPr="00F1755C">
        <w:rPr>
          <w:rFonts w:ascii="Times New Roman" w:hAnsi="Times New Roman" w:cs="Times New Roman"/>
        </w:rPr>
        <w:t>p</w:t>
      </w:r>
      <w:r>
        <w:rPr>
          <w:rFonts w:ascii="Times New Roman" w:hAnsi="Times New Roman" w:cs="Times New Roman"/>
        </w:rPr>
        <w:t>artir dos multifônicos acima, todos construídos sobre a fundamental “Dó2”, que realizamos as gravações sem a utilização de qualquer pedal</w:t>
      </w:r>
      <w:r>
        <w:rPr>
          <w:rStyle w:val="FootnoteReference"/>
          <w:rFonts w:ascii="Times New Roman" w:hAnsi="Times New Roman" w:cs="Times New Roman"/>
        </w:rPr>
        <w:footnoteReference w:id="4"/>
      </w:r>
      <w:r>
        <w:rPr>
          <w:rFonts w:ascii="Times New Roman" w:hAnsi="Times New Roman" w:cs="Times New Roman"/>
        </w:rPr>
        <w:t xml:space="preserve">. As gravações foram feitas utilizando o </w:t>
      </w:r>
      <w:r w:rsidRPr="00567230">
        <w:rPr>
          <w:rFonts w:ascii="Times New Roman" w:hAnsi="Times New Roman" w:cs="Times New Roman"/>
          <w:i/>
        </w:rPr>
        <w:t>software</w:t>
      </w:r>
      <w:r>
        <w:rPr>
          <w:rFonts w:ascii="Times New Roman" w:hAnsi="Times New Roman" w:cs="Times New Roman"/>
        </w:rPr>
        <w:t xml:space="preserve"> </w:t>
      </w:r>
      <w:proofErr w:type="spellStart"/>
      <w:r w:rsidRPr="00567230">
        <w:rPr>
          <w:rFonts w:ascii="Times New Roman" w:hAnsi="Times New Roman" w:cs="Times New Roman"/>
          <w:i/>
        </w:rPr>
        <w:t>Audacity</w:t>
      </w:r>
      <w:proofErr w:type="spellEnd"/>
      <w:r w:rsidR="00FF11A2">
        <w:rPr>
          <w:rFonts w:ascii="Times New Roman" w:hAnsi="Times New Roman" w:cs="Times New Roman"/>
        </w:rPr>
        <w:t xml:space="preserve"> em </w:t>
      </w:r>
      <w:r>
        <w:rPr>
          <w:rFonts w:ascii="Times New Roman" w:hAnsi="Times New Roman" w:cs="Times New Roman"/>
        </w:rPr>
        <w:t>pianos de dois diferentes fabricantes (</w:t>
      </w:r>
      <w:proofErr w:type="spellStart"/>
      <w:r w:rsidRPr="005A655F">
        <w:rPr>
          <w:rFonts w:ascii="Times New Roman" w:hAnsi="Times New Roman" w:cs="Times New Roman"/>
          <w:i/>
        </w:rPr>
        <w:t>Steinways</w:t>
      </w:r>
      <w:proofErr w:type="spellEnd"/>
      <w:r w:rsidRPr="005A655F">
        <w:rPr>
          <w:rFonts w:ascii="Times New Roman" w:hAnsi="Times New Roman" w:cs="Times New Roman"/>
          <w:i/>
        </w:rPr>
        <w:t xml:space="preserve"> &amp; Sons</w:t>
      </w:r>
      <w:r>
        <w:rPr>
          <w:rFonts w:ascii="Times New Roman" w:hAnsi="Times New Roman" w:cs="Times New Roman"/>
        </w:rPr>
        <w:t xml:space="preserve"> e </w:t>
      </w:r>
      <w:r w:rsidRPr="005A655F">
        <w:rPr>
          <w:rFonts w:ascii="Times New Roman" w:hAnsi="Times New Roman" w:cs="Times New Roman"/>
          <w:i/>
        </w:rPr>
        <w:t>Yamaha</w:t>
      </w:r>
      <w:r>
        <w:rPr>
          <w:rFonts w:ascii="Times New Roman" w:hAnsi="Times New Roman" w:cs="Times New Roman"/>
        </w:rPr>
        <w:t xml:space="preserve">) para que </w:t>
      </w:r>
      <w:r w:rsidR="00FF11A2">
        <w:rPr>
          <w:rFonts w:ascii="Times New Roman" w:hAnsi="Times New Roman" w:cs="Times New Roman"/>
        </w:rPr>
        <w:t>pudéssemos</w:t>
      </w:r>
      <w:r>
        <w:rPr>
          <w:rFonts w:ascii="Times New Roman" w:hAnsi="Times New Roman" w:cs="Times New Roman"/>
        </w:rPr>
        <w:t xml:space="preserve"> observar as peculiaridades de cada instrumento</w:t>
      </w:r>
      <w:r w:rsidR="00FF11A2">
        <w:rPr>
          <w:rFonts w:ascii="Times New Roman" w:hAnsi="Times New Roman" w:cs="Times New Roman"/>
        </w:rPr>
        <w:t xml:space="preserve"> tanto sob o aspecto da performance quanto dos atributos sonoros dos multifônicos</w:t>
      </w:r>
      <w:r>
        <w:rPr>
          <w:rFonts w:ascii="Times New Roman" w:hAnsi="Times New Roman" w:cs="Times New Roman"/>
        </w:rPr>
        <w:t xml:space="preserve">. Por fim, </w:t>
      </w:r>
      <w:r w:rsidR="009F285B">
        <w:rPr>
          <w:rFonts w:ascii="Times New Roman" w:hAnsi="Times New Roman" w:cs="Times New Roman"/>
        </w:rPr>
        <w:t>criamos sonogramas</w:t>
      </w:r>
      <w:r w:rsidR="00FF11A2">
        <w:rPr>
          <w:rFonts w:ascii="Times New Roman" w:hAnsi="Times New Roman" w:cs="Times New Roman"/>
        </w:rPr>
        <w:t xml:space="preserve"> </w:t>
      </w:r>
      <w:r w:rsidR="009F285B">
        <w:rPr>
          <w:rFonts w:ascii="Times New Roman" w:hAnsi="Times New Roman" w:cs="Times New Roman"/>
        </w:rPr>
        <w:t>a partir d</w:t>
      </w:r>
      <w:r w:rsidR="00FF11A2">
        <w:rPr>
          <w:rFonts w:ascii="Times New Roman" w:hAnsi="Times New Roman" w:cs="Times New Roman"/>
        </w:rPr>
        <w:t xml:space="preserve">os arquivos de áudio </w:t>
      </w:r>
      <w:r>
        <w:rPr>
          <w:rFonts w:ascii="Times New Roman" w:hAnsi="Times New Roman" w:cs="Times New Roman"/>
        </w:rPr>
        <w:t xml:space="preserve">com o auxílio do </w:t>
      </w:r>
      <w:r w:rsidRPr="00114B59">
        <w:rPr>
          <w:rFonts w:ascii="Times New Roman" w:hAnsi="Times New Roman" w:cs="Times New Roman"/>
          <w:i/>
        </w:rPr>
        <w:t>software</w:t>
      </w:r>
      <w:r>
        <w:rPr>
          <w:rFonts w:ascii="Times New Roman" w:hAnsi="Times New Roman" w:cs="Times New Roman"/>
        </w:rPr>
        <w:t xml:space="preserve"> </w:t>
      </w:r>
      <w:proofErr w:type="spellStart"/>
      <w:r w:rsidRPr="00567230">
        <w:rPr>
          <w:rFonts w:ascii="Times New Roman" w:hAnsi="Times New Roman" w:cs="Times New Roman"/>
          <w:i/>
        </w:rPr>
        <w:t>Sonic</w:t>
      </w:r>
      <w:proofErr w:type="spellEnd"/>
      <w:r>
        <w:rPr>
          <w:rFonts w:ascii="Times New Roman" w:hAnsi="Times New Roman" w:cs="Times New Roman"/>
        </w:rPr>
        <w:t xml:space="preserve"> </w:t>
      </w:r>
      <w:proofErr w:type="spellStart"/>
      <w:r w:rsidRPr="00567230">
        <w:rPr>
          <w:rFonts w:ascii="Times New Roman" w:hAnsi="Times New Roman" w:cs="Times New Roman"/>
          <w:i/>
        </w:rPr>
        <w:t>Vizualizer</w:t>
      </w:r>
      <w:proofErr w:type="spellEnd"/>
      <w:r>
        <w:rPr>
          <w:rFonts w:ascii="Times New Roman" w:hAnsi="Times New Roman" w:cs="Times New Roman"/>
        </w:rPr>
        <w:t>.</w:t>
      </w:r>
    </w:p>
    <w:p w14:paraId="61EFEE5A" w14:textId="77777777" w:rsidR="00A702B5" w:rsidRPr="00240E59" w:rsidRDefault="00A702B5" w:rsidP="006F376C">
      <w:pPr>
        <w:spacing w:before="60" w:after="60"/>
        <w:jc w:val="both"/>
        <w:rPr>
          <w:rFonts w:ascii="Times New Roman" w:hAnsi="Times New Roman" w:cs="Times New Roman"/>
          <w:sz w:val="20"/>
          <w:szCs w:val="20"/>
        </w:rPr>
      </w:pPr>
    </w:p>
    <w:p w14:paraId="2483C9D4" w14:textId="57BAD83F" w:rsidR="00AB3E4D" w:rsidRPr="00CF507F" w:rsidRDefault="006D099A" w:rsidP="006F376C">
      <w:pPr>
        <w:spacing w:before="60" w:after="60"/>
        <w:jc w:val="both"/>
        <w:rPr>
          <w:rFonts w:ascii="Times New Roman" w:hAnsi="Times New Roman" w:cs="Times New Roman"/>
          <w:b/>
          <w:sz w:val="26"/>
          <w:szCs w:val="26"/>
        </w:rPr>
      </w:pPr>
      <w:r>
        <w:rPr>
          <w:rFonts w:ascii="Times New Roman" w:hAnsi="Times New Roman" w:cs="Times New Roman"/>
          <w:b/>
          <w:sz w:val="26"/>
          <w:szCs w:val="26"/>
        </w:rPr>
        <w:t>3</w:t>
      </w:r>
      <w:r w:rsidR="00AB3E4D" w:rsidRPr="00BC6944">
        <w:rPr>
          <w:rFonts w:ascii="Times New Roman" w:hAnsi="Times New Roman" w:cs="Times New Roman"/>
          <w:b/>
          <w:sz w:val="26"/>
          <w:szCs w:val="26"/>
        </w:rPr>
        <w:t>.</w:t>
      </w:r>
      <w:r w:rsidR="00AB3E4D">
        <w:rPr>
          <w:rFonts w:ascii="Times New Roman" w:hAnsi="Times New Roman" w:cs="Times New Roman"/>
          <w:b/>
          <w:sz w:val="26"/>
          <w:szCs w:val="26"/>
        </w:rPr>
        <w:t xml:space="preserve"> </w:t>
      </w:r>
      <w:r w:rsidR="00AB3E4D" w:rsidRPr="00BC6944">
        <w:rPr>
          <w:rFonts w:ascii="Times New Roman" w:hAnsi="Times New Roman" w:cs="Times New Roman"/>
          <w:b/>
          <w:sz w:val="26"/>
          <w:szCs w:val="26"/>
        </w:rPr>
        <w:t xml:space="preserve"> </w:t>
      </w:r>
      <w:r w:rsidR="00AB3E4D">
        <w:rPr>
          <w:rFonts w:ascii="Times New Roman" w:hAnsi="Times New Roman" w:cs="Times New Roman"/>
          <w:b/>
          <w:sz w:val="26"/>
          <w:szCs w:val="26"/>
        </w:rPr>
        <w:t>Notação dos multifônicos em instrumentos de cordas</w:t>
      </w:r>
    </w:p>
    <w:p w14:paraId="3606D1DD" w14:textId="77777777" w:rsidR="00CF507F" w:rsidRDefault="00CF507F" w:rsidP="006F376C">
      <w:pPr>
        <w:spacing w:before="60" w:after="60"/>
        <w:jc w:val="both"/>
        <w:rPr>
          <w:rFonts w:ascii="Times New Roman" w:hAnsi="Times New Roman" w:cs="Times New Roman"/>
        </w:rPr>
      </w:pPr>
    </w:p>
    <w:p w14:paraId="52B9BD29" w14:textId="33AD249F" w:rsidR="002E2902" w:rsidRPr="00240E59" w:rsidRDefault="00074954" w:rsidP="006F376C">
      <w:pPr>
        <w:spacing w:before="60" w:after="60"/>
        <w:jc w:val="both"/>
        <w:rPr>
          <w:rFonts w:ascii="Times New Roman" w:hAnsi="Times New Roman" w:cs="Times New Roman"/>
          <w:sz w:val="20"/>
          <w:szCs w:val="20"/>
        </w:rPr>
      </w:pPr>
      <w:r>
        <w:rPr>
          <w:rFonts w:ascii="Times New Roman" w:hAnsi="Times New Roman" w:cs="Times New Roman"/>
        </w:rPr>
        <w:lastRenderedPageBreak/>
        <w:t>Ao nos deparamos com as obras</w:t>
      </w:r>
      <w:r w:rsidR="0004175E">
        <w:rPr>
          <w:rFonts w:ascii="Times New Roman" w:hAnsi="Times New Roman" w:cs="Times New Roman"/>
        </w:rPr>
        <w:t xml:space="preserve"> dos três compositores mencionados anteriormente</w:t>
      </w:r>
      <w:r>
        <w:rPr>
          <w:rFonts w:ascii="Times New Roman" w:hAnsi="Times New Roman" w:cs="Times New Roman"/>
        </w:rPr>
        <w:t xml:space="preserve"> encon</w:t>
      </w:r>
      <w:r w:rsidR="0004175E">
        <w:rPr>
          <w:rFonts w:ascii="Times New Roman" w:hAnsi="Times New Roman" w:cs="Times New Roman"/>
        </w:rPr>
        <w:t xml:space="preserve">tramos diferentes soluções </w:t>
      </w:r>
      <w:r>
        <w:rPr>
          <w:rFonts w:ascii="Times New Roman" w:hAnsi="Times New Roman" w:cs="Times New Roman"/>
        </w:rPr>
        <w:t xml:space="preserve">quanto ao modo de </w:t>
      </w:r>
      <w:r w:rsidR="0004175E">
        <w:rPr>
          <w:rFonts w:ascii="Times New Roman" w:hAnsi="Times New Roman" w:cs="Times New Roman"/>
        </w:rPr>
        <w:t>escrita</w:t>
      </w:r>
      <w:r>
        <w:rPr>
          <w:rFonts w:ascii="Times New Roman" w:hAnsi="Times New Roman" w:cs="Times New Roman"/>
        </w:rPr>
        <w:t xml:space="preserve"> </w:t>
      </w:r>
      <w:r w:rsidR="00452B80">
        <w:rPr>
          <w:rFonts w:ascii="Times New Roman" w:hAnsi="Times New Roman" w:cs="Times New Roman"/>
        </w:rPr>
        <w:t>d</w:t>
      </w:r>
      <w:r>
        <w:rPr>
          <w:rFonts w:ascii="Times New Roman" w:hAnsi="Times New Roman" w:cs="Times New Roman"/>
        </w:rPr>
        <w:t xml:space="preserve">os </w:t>
      </w:r>
      <w:r w:rsidR="00A16344">
        <w:rPr>
          <w:rFonts w:ascii="Times New Roman" w:hAnsi="Times New Roman" w:cs="Times New Roman"/>
        </w:rPr>
        <w:t xml:space="preserve">multifônicos. </w:t>
      </w:r>
      <w:r w:rsidR="007A22AA">
        <w:rPr>
          <w:rFonts w:ascii="Times New Roman" w:hAnsi="Times New Roman" w:cs="Times New Roman"/>
        </w:rPr>
        <w:t xml:space="preserve">Como pode ser visto na Figura </w:t>
      </w:r>
      <w:r w:rsidR="006B5FC6">
        <w:rPr>
          <w:rFonts w:ascii="Times New Roman" w:hAnsi="Times New Roman" w:cs="Times New Roman"/>
        </w:rPr>
        <w:t>2</w:t>
      </w:r>
      <w:r w:rsidR="007A22AA">
        <w:rPr>
          <w:rFonts w:ascii="Times New Roman" w:hAnsi="Times New Roman" w:cs="Times New Roman"/>
        </w:rPr>
        <w:t>, Sotelo</w:t>
      </w:r>
      <w:r w:rsidR="007D0B9E">
        <w:rPr>
          <w:rFonts w:ascii="Times New Roman" w:hAnsi="Times New Roman" w:cs="Times New Roman"/>
        </w:rPr>
        <w:t xml:space="preserve">, em sua obra </w:t>
      </w:r>
      <w:r w:rsidR="007D0B9E" w:rsidRPr="007D0B9E">
        <w:rPr>
          <w:rFonts w:ascii="Times New Roman" w:hAnsi="Times New Roman" w:cs="Times New Roman"/>
          <w:i/>
        </w:rPr>
        <w:t>Memoriæ</w:t>
      </w:r>
      <w:r w:rsidR="007D0B9E" w:rsidRPr="007D0B9E">
        <w:rPr>
          <w:rFonts w:ascii="Times New Roman" w:hAnsi="Times New Roman" w:cs="Times New Roman"/>
        </w:rPr>
        <w:t xml:space="preserve"> (1994),</w:t>
      </w:r>
      <w:r w:rsidR="007D0B9E">
        <w:rPr>
          <w:rFonts w:ascii="Times New Roman" w:hAnsi="Times New Roman" w:cs="Times New Roman"/>
        </w:rPr>
        <w:t xml:space="preserve"> para violoncelo e contrabaixo,</w:t>
      </w:r>
      <w:r w:rsidR="007A22AA">
        <w:rPr>
          <w:rFonts w:ascii="Times New Roman" w:hAnsi="Times New Roman" w:cs="Times New Roman"/>
        </w:rPr>
        <w:t xml:space="preserve"> indica a corda e o harmônico aproximado no qual o multifônico é produzido – notas pretas e brancas, respectivamente, escritas no pentagrama inferior – </w:t>
      </w:r>
      <w:r w:rsidR="007D0B9E">
        <w:rPr>
          <w:rFonts w:ascii="Times New Roman" w:hAnsi="Times New Roman" w:cs="Times New Roman"/>
        </w:rPr>
        <w:t>além da aproximação do som resultante, escrita no pentagrama superior</w:t>
      </w:r>
      <w:r w:rsidR="0082512F">
        <w:rPr>
          <w:rFonts w:ascii="Times New Roman" w:hAnsi="Times New Roman" w:cs="Times New Roman"/>
        </w:rPr>
        <w:t xml:space="preserve"> e acompanhado de um </w:t>
      </w:r>
      <w:r w:rsidR="0082512F" w:rsidRPr="0082512F">
        <w:rPr>
          <w:rFonts w:ascii="Times New Roman" w:hAnsi="Times New Roman" w:cs="Times New Roman"/>
          <w:b/>
        </w:rPr>
        <w:t>M</w:t>
      </w:r>
      <w:r w:rsidR="007D0B9E">
        <w:rPr>
          <w:rFonts w:ascii="Times New Roman" w:hAnsi="Times New Roman" w:cs="Times New Roman"/>
        </w:rPr>
        <w:t>.</w:t>
      </w:r>
      <w:r w:rsidR="0082512F">
        <w:rPr>
          <w:rFonts w:ascii="Times New Roman" w:hAnsi="Times New Roman" w:cs="Times New Roman"/>
        </w:rPr>
        <w:t xml:space="preserve"> Na partitura o compositor ainda indica que o intérprete devera “ajustar a pressão do dedo e a pressão do arco para obter o exato multifônico escrito” (Sotelo 2004).</w:t>
      </w:r>
      <w:r w:rsidR="001A6B3A">
        <w:rPr>
          <w:rFonts w:ascii="Times New Roman" w:hAnsi="Times New Roman" w:cs="Times New Roman"/>
        </w:rPr>
        <w:t xml:space="preserve"> Essa indicação se deve ao grande número de variáveis na performance do</w:t>
      </w:r>
      <w:r w:rsidR="006B5FC6">
        <w:rPr>
          <w:rFonts w:ascii="Times New Roman" w:hAnsi="Times New Roman" w:cs="Times New Roman"/>
        </w:rPr>
        <w:t>s</w:t>
      </w:r>
      <w:r w:rsidR="001A6B3A">
        <w:rPr>
          <w:rFonts w:ascii="Times New Roman" w:hAnsi="Times New Roman" w:cs="Times New Roman"/>
        </w:rPr>
        <w:t xml:space="preserve"> multifônicos, como, por exemplo, o local e a pressão do dedo e arco sobre a corda.</w:t>
      </w:r>
      <w:r w:rsidR="004673F6">
        <w:rPr>
          <w:rFonts w:ascii="Times New Roman" w:hAnsi="Times New Roman" w:cs="Times New Roman"/>
        </w:rPr>
        <w:t xml:space="preserve"> Portanto, para que o multifônico soe efetivamente é necessário o equilíbrio de diferentes parâmetros.</w:t>
      </w:r>
    </w:p>
    <w:p w14:paraId="5B581B00" w14:textId="77777777" w:rsidR="002E2902" w:rsidRDefault="002E2902" w:rsidP="002E2902">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4263382C" wp14:editId="6F6CF6A7">
            <wp:extent cx="600397" cy="1020817"/>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tela 2014-08-16 às 08.52.50.png"/>
                    <pic:cNvPicPr/>
                  </pic:nvPicPr>
                  <pic:blipFill rotWithShape="1">
                    <a:blip r:embed="rId11">
                      <a:extLst>
                        <a:ext uri="{28A0092B-C50C-407E-A947-70E740481C1C}">
                          <a14:useLocalDpi xmlns:a14="http://schemas.microsoft.com/office/drawing/2010/main" val="0"/>
                        </a:ext>
                      </a:extLst>
                    </a:blip>
                    <a:srcRect l="4133" t="2876" r="7413" b="2786"/>
                    <a:stretch/>
                  </pic:blipFill>
                  <pic:spPr bwMode="auto">
                    <a:xfrm>
                      <a:off x="0" y="0"/>
                      <a:ext cx="600397" cy="1020817"/>
                    </a:xfrm>
                    <a:prstGeom prst="rect">
                      <a:avLst/>
                    </a:prstGeom>
                    <a:ln>
                      <a:noFill/>
                    </a:ln>
                    <a:extLst>
                      <a:ext uri="{53640926-AAD7-44d8-BBD7-CCE9431645EC}">
                        <a14:shadowObscured xmlns:a14="http://schemas.microsoft.com/office/drawing/2010/main"/>
                      </a:ext>
                    </a:extLst>
                  </pic:spPr>
                </pic:pic>
              </a:graphicData>
            </a:graphic>
          </wp:inline>
        </w:drawing>
      </w:r>
    </w:p>
    <w:p w14:paraId="5E10B7AC" w14:textId="0CB2539B" w:rsidR="002E2902" w:rsidRPr="00261A47" w:rsidRDefault="00664A2F" w:rsidP="004B7846">
      <w:pPr>
        <w:spacing w:before="60" w:after="60"/>
        <w:ind w:left="426"/>
        <w:jc w:val="center"/>
        <w:rPr>
          <w:rFonts w:ascii="Times New Roman" w:hAnsi="Times New Roman" w:cs="Times New Roman"/>
          <w:b/>
        </w:rPr>
      </w:pPr>
      <w:r w:rsidRPr="00261A47">
        <w:rPr>
          <w:rFonts w:ascii="Times New Roman" w:hAnsi="Times New Roman" w:cs="Times New Roman"/>
          <w:b/>
        </w:rPr>
        <w:t xml:space="preserve">Figura </w:t>
      </w:r>
      <w:r w:rsidR="004B7846" w:rsidRPr="00261A47">
        <w:rPr>
          <w:rFonts w:ascii="Times New Roman" w:hAnsi="Times New Roman" w:cs="Times New Roman"/>
          <w:b/>
        </w:rPr>
        <w:t>2</w:t>
      </w:r>
      <w:r w:rsidR="002E2902" w:rsidRPr="00261A47">
        <w:rPr>
          <w:rFonts w:ascii="Times New Roman" w:hAnsi="Times New Roman" w:cs="Times New Roman"/>
          <w:b/>
        </w:rPr>
        <w:t xml:space="preserve">: Multifônicos escrito para contrabaixo na obra </w:t>
      </w:r>
      <w:r w:rsidR="002E2902" w:rsidRPr="00261A47">
        <w:rPr>
          <w:rFonts w:ascii="Times New Roman" w:hAnsi="Times New Roman" w:cs="Times New Roman"/>
          <w:b/>
          <w:i/>
        </w:rPr>
        <w:t>Memoriæ</w:t>
      </w:r>
      <w:r w:rsidR="004101F5" w:rsidRPr="00261A47">
        <w:rPr>
          <w:rFonts w:ascii="Times New Roman" w:hAnsi="Times New Roman" w:cs="Times New Roman"/>
          <w:b/>
        </w:rPr>
        <w:t xml:space="preserve"> do compositor </w:t>
      </w:r>
      <w:r w:rsidR="007D6B7A" w:rsidRPr="00261A47">
        <w:rPr>
          <w:rFonts w:ascii="Times New Roman" w:hAnsi="Times New Roman" w:cs="Times New Roman"/>
          <w:b/>
        </w:rPr>
        <w:t>Mauricio Sotelo</w:t>
      </w:r>
    </w:p>
    <w:p w14:paraId="3A9AAFD4" w14:textId="77777777" w:rsidR="002E2902" w:rsidRPr="007D6B7A" w:rsidRDefault="002E2902" w:rsidP="004B7846">
      <w:pPr>
        <w:spacing w:before="60" w:after="60"/>
        <w:ind w:left="426"/>
        <w:jc w:val="both"/>
        <w:rPr>
          <w:rFonts w:ascii="Helvetica" w:hAnsi="Helvetica" w:cs="Times New Roman"/>
          <w:sz w:val="20"/>
        </w:rPr>
      </w:pPr>
    </w:p>
    <w:p w14:paraId="3DFCC695" w14:textId="22D70200" w:rsidR="00170AB7" w:rsidRDefault="005A7201" w:rsidP="00BD6A23">
      <w:pPr>
        <w:spacing w:before="60" w:after="60"/>
        <w:ind w:firstLine="284"/>
        <w:jc w:val="both"/>
        <w:rPr>
          <w:rFonts w:ascii="Times New Roman" w:hAnsi="Times New Roman" w:cs="Times New Roman"/>
        </w:rPr>
      </w:pPr>
      <w:r>
        <w:rPr>
          <w:rFonts w:ascii="Times New Roman" w:hAnsi="Times New Roman" w:cs="Times New Roman"/>
        </w:rPr>
        <w:t>Assim como na obra de Sotelo, podemos ver n</w:t>
      </w:r>
      <w:r w:rsidR="00100E57">
        <w:rPr>
          <w:rFonts w:ascii="Times New Roman" w:hAnsi="Times New Roman" w:cs="Times New Roman"/>
        </w:rPr>
        <w:t xml:space="preserve">a escrita da obra </w:t>
      </w:r>
      <w:r w:rsidR="00100E57" w:rsidRPr="00100E57">
        <w:rPr>
          <w:rFonts w:ascii="Times New Roman" w:hAnsi="Times New Roman" w:cs="Times New Roman"/>
          <w:i/>
        </w:rPr>
        <w:t>Movement of Repose</w:t>
      </w:r>
      <w:r w:rsidR="00100E57" w:rsidRPr="00100E57">
        <w:rPr>
          <w:rFonts w:ascii="Times New Roman" w:hAnsi="Times New Roman" w:cs="Times New Roman"/>
        </w:rPr>
        <w:t>,</w:t>
      </w:r>
      <w:r w:rsidR="00100E57">
        <w:rPr>
          <w:rFonts w:ascii="Times New Roman" w:hAnsi="Times New Roman" w:cs="Times New Roman"/>
        </w:rPr>
        <w:t xml:space="preserve"> de Michael Liebman, </w:t>
      </w:r>
      <w:r w:rsidR="0082512F">
        <w:rPr>
          <w:rFonts w:ascii="Times New Roman" w:hAnsi="Times New Roman" w:cs="Times New Roman"/>
        </w:rPr>
        <w:t xml:space="preserve">a </w:t>
      </w:r>
      <w:r w:rsidR="00100E57">
        <w:rPr>
          <w:rFonts w:ascii="Times New Roman" w:hAnsi="Times New Roman" w:cs="Times New Roman"/>
        </w:rPr>
        <w:t xml:space="preserve">indicação </w:t>
      </w:r>
      <w:r>
        <w:rPr>
          <w:rFonts w:ascii="Times New Roman" w:hAnsi="Times New Roman" w:cs="Times New Roman"/>
        </w:rPr>
        <w:t xml:space="preserve">do compositor </w:t>
      </w:r>
      <w:r w:rsidR="00100E57">
        <w:rPr>
          <w:rFonts w:ascii="Times New Roman" w:hAnsi="Times New Roman" w:cs="Times New Roman"/>
        </w:rPr>
        <w:t>dos harmônicos</w:t>
      </w:r>
      <w:r>
        <w:rPr>
          <w:rFonts w:ascii="Times New Roman" w:hAnsi="Times New Roman" w:cs="Times New Roman"/>
        </w:rPr>
        <w:t xml:space="preserve"> mais presentes no multifônico. A</w:t>
      </w:r>
      <w:r w:rsidR="0082512F">
        <w:rPr>
          <w:rFonts w:ascii="Times New Roman" w:hAnsi="Times New Roman" w:cs="Times New Roman"/>
        </w:rPr>
        <w:t>lém diss</w:t>
      </w:r>
      <w:r>
        <w:rPr>
          <w:rFonts w:ascii="Times New Roman" w:hAnsi="Times New Roman" w:cs="Times New Roman"/>
        </w:rPr>
        <w:t xml:space="preserve">o, </w:t>
      </w:r>
      <w:r w:rsidR="00727784">
        <w:rPr>
          <w:rFonts w:ascii="Times New Roman" w:hAnsi="Times New Roman" w:cs="Times New Roman"/>
        </w:rPr>
        <w:t>há uma indicação de Liebman em relação ao</w:t>
      </w:r>
      <w:r w:rsidR="00100E57">
        <w:rPr>
          <w:rFonts w:ascii="Times New Roman" w:hAnsi="Times New Roman" w:cs="Times New Roman"/>
        </w:rPr>
        <w:t xml:space="preserve"> local do arco em relação à corda (</w:t>
      </w:r>
      <w:r w:rsidR="00100E57" w:rsidRPr="00674762">
        <w:rPr>
          <w:rFonts w:ascii="Times New Roman" w:hAnsi="Times New Roman" w:cs="Times New Roman"/>
          <w:i/>
        </w:rPr>
        <w:t>m.t.</w:t>
      </w:r>
      <w:r w:rsidR="00100E57">
        <w:rPr>
          <w:rFonts w:ascii="Times New Roman" w:hAnsi="Times New Roman" w:cs="Times New Roman"/>
        </w:rPr>
        <w:t xml:space="preserve"> = </w:t>
      </w:r>
      <w:r w:rsidR="00100E57" w:rsidRPr="00674762">
        <w:rPr>
          <w:rFonts w:ascii="Times New Roman" w:hAnsi="Times New Roman" w:cs="Times New Roman"/>
          <w:i/>
        </w:rPr>
        <w:t>molto tasto</w:t>
      </w:r>
      <w:r w:rsidR="006B5FC6">
        <w:rPr>
          <w:rFonts w:ascii="Times New Roman" w:hAnsi="Times New Roman" w:cs="Times New Roman"/>
        </w:rPr>
        <w:t>) e à</w:t>
      </w:r>
      <w:r w:rsidR="00727784">
        <w:rPr>
          <w:rFonts w:ascii="Times New Roman" w:hAnsi="Times New Roman" w:cs="Times New Roman"/>
        </w:rPr>
        <w:t xml:space="preserve"> sua</w:t>
      </w:r>
      <w:r w:rsidR="00100E57">
        <w:rPr>
          <w:rFonts w:ascii="Times New Roman" w:hAnsi="Times New Roman" w:cs="Times New Roman"/>
        </w:rPr>
        <w:t xml:space="preserve"> pressão (</w:t>
      </w:r>
      <w:r w:rsidR="00100E57" w:rsidRPr="009D6008">
        <w:rPr>
          <w:rFonts w:ascii="Times New Roman" w:hAnsi="Times New Roman" w:cs="Times New Roman"/>
          <w:i/>
        </w:rPr>
        <w:t>n.pr.</w:t>
      </w:r>
      <w:r w:rsidR="00100E57">
        <w:rPr>
          <w:rFonts w:ascii="Times New Roman" w:hAnsi="Times New Roman" w:cs="Times New Roman"/>
        </w:rPr>
        <w:t xml:space="preserve"> = </w:t>
      </w:r>
      <w:r w:rsidR="00100E57" w:rsidRPr="009D6008">
        <w:rPr>
          <w:rFonts w:ascii="Times New Roman" w:hAnsi="Times New Roman" w:cs="Times New Roman"/>
          <w:i/>
        </w:rPr>
        <w:t xml:space="preserve">normal </w:t>
      </w:r>
      <w:r w:rsidR="00100E57" w:rsidRPr="009D6008">
        <w:rPr>
          <w:rFonts w:ascii="Times New Roman" w:hAnsi="Times New Roman" w:cs="Times New Roman"/>
          <w:i/>
          <w:lang w:val="en-GB"/>
        </w:rPr>
        <w:t>pressure</w:t>
      </w:r>
      <w:r w:rsidR="00100E57">
        <w:rPr>
          <w:rFonts w:ascii="Times New Roman" w:hAnsi="Times New Roman" w:cs="Times New Roman"/>
        </w:rPr>
        <w:t>).</w:t>
      </w:r>
    </w:p>
    <w:p w14:paraId="4075CDFB" w14:textId="77777777" w:rsidR="00100E57" w:rsidRPr="00240E59" w:rsidRDefault="00100E57" w:rsidP="006F376C">
      <w:pPr>
        <w:spacing w:before="60" w:after="60"/>
        <w:jc w:val="both"/>
        <w:rPr>
          <w:rFonts w:ascii="Times New Roman" w:hAnsi="Times New Roman" w:cs="Times New Roman"/>
          <w:sz w:val="20"/>
          <w:szCs w:val="20"/>
        </w:rPr>
      </w:pPr>
    </w:p>
    <w:p w14:paraId="17B0D78B" w14:textId="77777777" w:rsidR="00C65545" w:rsidRPr="00261A47" w:rsidRDefault="00C65545" w:rsidP="00C65545">
      <w:pPr>
        <w:spacing w:before="60" w:after="60"/>
        <w:jc w:val="center"/>
        <w:rPr>
          <w:rFonts w:ascii="Times New Roman" w:hAnsi="Times New Roman" w:cs="Times New Roman"/>
        </w:rPr>
      </w:pPr>
      <w:r w:rsidRPr="00261A47">
        <w:rPr>
          <w:rFonts w:ascii="Times New Roman" w:hAnsi="Times New Roman" w:cs="Times New Roman"/>
          <w:noProof/>
          <w:lang w:val="en-US"/>
        </w:rPr>
        <w:drawing>
          <wp:inline distT="0" distB="0" distL="0" distR="0" wp14:anchorId="79944F41" wp14:editId="6790AE54">
            <wp:extent cx="2136203" cy="148359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1695"/>
                    <a:stretch/>
                  </pic:blipFill>
                  <pic:spPr bwMode="auto">
                    <a:xfrm>
                      <a:off x="0" y="0"/>
                      <a:ext cx="2138576" cy="1485239"/>
                    </a:xfrm>
                    <a:prstGeom prst="rect">
                      <a:avLst/>
                    </a:prstGeom>
                    <a:noFill/>
                    <a:ln>
                      <a:noFill/>
                    </a:ln>
                    <a:extLst>
                      <a:ext uri="{53640926-AAD7-44d8-BBD7-CCE9431645EC}">
                        <a14:shadowObscured xmlns:a14="http://schemas.microsoft.com/office/drawing/2010/main"/>
                      </a:ext>
                    </a:extLst>
                  </pic:spPr>
                </pic:pic>
              </a:graphicData>
            </a:graphic>
          </wp:inline>
        </w:drawing>
      </w:r>
    </w:p>
    <w:p w14:paraId="318D7377" w14:textId="1334B47F" w:rsidR="007D100E" w:rsidRPr="00261A47" w:rsidRDefault="00C65545" w:rsidP="00E87C2C">
      <w:pPr>
        <w:spacing w:before="60" w:after="60"/>
        <w:jc w:val="center"/>
        <w:rPr>
          <w:rFonts w:ascii="Times New Roman" w:hAnsi="Times New Roman" w:cs="Times New Roman"/>
          <w:b/>
        </w:rPr>
      </w:pPr>
      <w:r w:rsidRPr="00261A47">
        <w:rPr>
          <w:rFonts w:ascii="Times New Roman" w:hAnsi="Times New Roman" w:cs="Times New Roman"/>
          <w:b/>
        </w:rPr>
        <w:t>Figura</w:t>
      </w:r>
      <w:r w:rsidR="004B7846" w:rsidRPr="00261A47">
        <w:rPr>
          <w:rFonts w:ascii="Times New Roman" w:hAnsi="Times New Roman" w:cs="Times New Roman"/>
          <w:b/>
        </w:rPr>
        <w:t xml:space="preserve"> 3</w:t>
      </w:r>
      <w:r w:rsidRPr="00261A47">
        <w:rPr>
          <w:rFonts w:ascii="Times New Roman" w:hAnsi="Times New Roman" w:cs="Times New Roman"/>
          <w:b/>
        </w:rPr>
        <w:t xml:space="preserve">: Fragmento de </w:t>
      </w:r>
      <w:r w:rsidRPr="00261A47">
        <w:rPr>
          <w:rFonts w:ascii="Times New Roman" w:hAnsi="Times New Roman" w:cs="Times New Roman"/>
          <w:b/>
          <w:i/>
        </w:rPr>
        <w:t>Movement of Repose</w:t>
      </w:r>
      <w:r w:rsidRPr="00261A47">
        <w:rPr>
          <w:rFonts w:ascii="Times New Roman" w:hAnsi="Times New Roman" w:cs="Times New Roman"/>
          <w:b/>
        </w:rPr>
        <w:t xml:space="preserve"> (</w:t>
      </w:r>
      <w:r w:rsidR="004B7846" w:rsidRPr="00261A47">
        <w:rPr>
          <w:rFonts w:ascii="Times New Roman" w:hAnsi="Times New Roman" w:cs="Times New Roman"/>
          <w:b/>
        </w:rPr>
        <w:t>c. 67-69) do compositor Liebman</w:t>
      </w:r>
    </w:p>
    <w:p w14:paraId="75F0CA4A" w14:textId="77777777" w:rsidR="007D100E" w:rsidRPr="004B7846" w:rsidRDefault="007D100E" w:rsidP="006F376C">
      <w:pPr>
        <w:spacing w:before="60" w:after="60"/>
        <w:jc w:val="both"/>
        <w:rPr>
          <w:rFonts w:ascii="Helvetica" w:hAnsi="Helvetica" w:cs="Times New Roman"/>
          <w:sz w:val="20"/>
        </w:rPr>
      </w:pPr>
    </w:p>
    <w:p w14:paraId="562F07CA" w14:textId="162394BA" w:rsidR="006808F7" w:rsidRDefault="006808F7" w:rsidP="00BD6A23">
      <w:pPr>
        <w:spacing w:before="60" w:after="60"/>
        <w:ind w:firstLine="284"/>
        <w:jc w:val="both"/>
        <w:rPr>
          <w:rFonts w:ascii="Times New Roman" w:hAnsi="Times New Roman" w:cs="Times New Roman"/>
        </w:rPr>
      </w:pPr>
      <w:r>
        <w:rPr>
          <w:rFonts w:ascii="Times New Roman" w:hAnsi="Times New Roman" w:cs="Times New Roman"/>
        </w:rPr>
        <w:t xml:space="preserve">A seguir </w:t>
      </w:r>
      <w:r w:rsidR="003C0EE8">
        <w:rPr>
          <w:rFonts w:ascii="Times New Roman" w:hAnsi="Times New Roman" w:cs="Times New Roman"/>
        </w:rPr>
        <w:t xml:space="preserve">trataremos </w:t>
      </w:r>
      <w:r>
        <w:rPr>
          <w:rFonts w:ascii="Times New Roman" w:hAnsi="Times New Roman" w:cs="Times New Roman"/>
        </w:rPr>
        <w:t>d</w:t>
      </w:r>
      <w:r w:rsidR="006B5FC6">
        <w:rPr>
          <w:rFonts w:ascii="Times New Roman" w:hAnsi="Times New Roman" w:cs="Times New Roman"/>
        </w:rPr>
        <w:t>a</w:t>
      </w:r>
      <w:r>
        <w:rPr>
          <w:rFonts w:ascii="Times New Roman" w:hAnsi="Times New Roman" w:cs="Times New Roman"/>
        </w:rPr>
        <w:t xml:space="preserve"> utilização</w:t>
      </w:r>
      <w:r w:rsidR="003C0EE8">
        <w:rPr>
          <w:rFonts w:ascii="Times New Roman" w:hAnsi="Times New Roman" w:cs="Times New Roman"/>
        </w:rPr>
        <w:t xml:space="preserve"> e</w:t>
      </w:r>
      <w:r w:rsidR="006B5FC6">
        <w:rPr>
          <w:rFonts w:ascii="Times New Roman" w:hAnsi="Times New Roman" w:cs="Times New Roman"/>
        </w:rPr>
        <w:t xml:space="preserve"> das</w:t>
      </w:r>
      <w:r w:rsidR="003C0EE8">
        <w:rPr>
          <w:rFonts w:ascii="Times New Roman" w:hAnsi="Times New Roman" w:cs="Times New Roman"/>
        </w:rPr>
        <w:t xml:space="preserve"> especificidades do uso de multifônicos</w:t>
      </w:r>
      <w:r>
        <w:rPr>
          <w:rFonts w:ascii="Times New Roman" w:hAnsi="Times New Roman" w:cs="Times New Roman"/>
        </w:rPr>
        <w:t xml:space="preserve"> no piano.</w:t>
      </w:r>
    </w:p>
    <w:p w14:paraId="270E584A" w14:textId="77777777" w:rsidR="006808F7" w:rsidRPr="00240E59" w:rsidRDefault="006808F7" w:rsidP="006F376C">
      <w:pPr>
        <w:spacing w:before="60" w:after="60"/>
        <w:jc w:val="both"/>
        <w:rPr>
          <w:rFonts w:ascii="Times New Roman" w:hAnsi="Times New Roman" w:cs="Times New Roman"/>
          <w:sz w:val="20"/>
          <w:szCs w:val="20"/>
        </w:rPr>
      </w:pPr>
    </w:p>
    <w:p w14:paraId="36A09593" w14:textId="5214CAFA" w:rsidR="00D57024" w:rsidRDefault="006D099A" w:rsidP="006F376C">
      <w:pPr>
        <w:spacing w:before="60" w:after="60"/>
        <w:jc w:val="both"/>
        <w:rPr>
          <w:rFonts w:ascii="Times New Roman" w:hAnsi="Times New Roman" w:cs="Times New Roman"/>
          <w:b/>
        </w:rPr>
      </w:pPr>
      <w:r>
        <w:rPr>
          <w:rFonts w:ascii="Times New Roman" w:hAnsi="Times New Roman" w:cs="Times New Roman"/>
          <w:b/>
        </w:rPr>
        <w:t>3</w:t>
      </w:r>
      <w:r w:rsidR="00D57024" w:rsidRPr="00D57024">
        <w:rPr>
          <w:rFonts w:ascii="Times New Roman" w:hAnsi="Times New Roman" w:cs="Times New Roman"/>
          <w:b/>
        </w:rPr>
        <w:t>.1</w:t>
      </w:r>
      <w:r w:rsidR="00D45675">
        <w:rPr>
          <w:rFonts w:ascii="Times New Roman" w:hAnsi="Times New Roman" w:cs="Times New Roman"/>
          <w:b/>
        </w:rPr>
        <w:t>.</w:t>
      </w:r>
      <w:r w:rsidR="00D57024">
        <w:rPr>
          <w:rFonts w:ascii="Times New Roman" w:hAnsi="Times New Roman" w:cs="Times New Roman"/>
          <w:b/>
        </w:rPr>
        <w:t xml:space="preserve"> Multifônicos no piano</w:t>
      </w:r>
    </w:p>
    <w:p w14:paraId="59340903" w14:textId="77777777" w:rsidR="00D57024" w:rsidRPr="00240E59" w:rsidRDefault="00D57024" w:rsidP="006F376C">
      <w:pPr>
        <w:spacing w:before="60" w:after="60"/>
        <w:jc w:val="both"/>
        <w:rPr>
          <w:rFonts w:ascii="Times New Roman" w:hAnsi="Times New Roman" w:cs="Times New Roman"/>
          <w:b/>
          <w:sz w:val="12"/>
          <w:szCs w:val="12"/>
        </w:rPr>
      </w:pPr>
    </w:p>
    <w:p w14:paraId="16CC0847" w14:textId="503A9E4B" w:rsidR="00AF2044" w:rsidRDefault="00AF2044" w:rsidP="006F376C">
      <w:pPr>
        <w:spacing w:before="60" w:after="60"/>
        <w:jc w:val="both"/>
        <w:rPr>
          <w:rFonts w:ascii="Times New Roman" w:hAnsi="Times New Roman" w:cs="Times New Roman"/>
          <w:lang w:bidi="th-TH"/>
        </w:rPr>
      </w:pPr>
      <w:r>
        <w:rPr>
          <w:rFonts w:ascii="Times New Roman" w:hAnsi="Times New Roman" w:cs="Times New Roman"/>
        </w:rPr>
        <w:t xml:space="preserve">Dentre a literatura específica sobre a realização de técnicas expandidas no piano, não encontramos nenhuma menção ao uso de multifônicos. Mesmo em trabalhos abrangentes que abordam a fundo questões sobre o uso de técnicas expandidas no instrumento, ou aspectos relacionados às implicações das mesmas na performance, não </w:t>
      </w:r>
      <w:r>
        <w:rPr>
          <w:rFonts w:ascii="Times New Roman" w:hAnsi="Times New Roman" w:cs="Times New Roman"/>
        </w:rPr>
        <w:lastRenderedPageBreak/>
        <w:t>há referência sobre composições que utilizem multifônicos no piano, nem sobre sua abordagem no que diz respeito ao performer (</w:t>
      </w:r>
      <w:proofErr w:type="spellStart"/>
      <w:r w:rsidRPr="00E00D87">
        <w:rPr>
          <w:rFonts w:ascii="Times New Roman" w:hAnsi="Times New Roman" w:cs="Times New Roman"/>
        </w:rPr>
        <w:t>M</w:t>
      </w:r>
      <w:r>
        <w:rPr>
          <w:rFonts w:ascii="Times New Roman" w:hAnsi="Times New Roman" w:cs="Times New Roman"/>
        </w:rPr>
        <w:t>ckay</w:t>
      </w:r>
      <w:proofErr w:type="spellEnd"/>
      <w:r>
        <w:rPr>
          <w:rFonts w:ascii="Times New Roman" w:hAnsi="Times New Roman" w:cs="Times New Roman"/>
          <w:lang w:bidi="th-TH"/>
        </w:rPr>
        <w:t xml:space="preserve"> 1977, </w:t>
      </w:r>
      <w:proofErr w:type="spellStart"/>
      <w:r w:rsidRPr="00E00D87">
        <w:rPr>
          <w:rFonts w:ascii="Times New Roman" w:hAnsi="Times New Roman" w:cs="Times New Roman"/>
        </w:rPr>
        <w:t>I</w:t>
      </w:r>
      <w:r>
        <w:rPr>
          <w:rFonts w:ascii="Times New Roman" w:hAnsi="Times New Roman" w:cs="Times New Roman"/>
        </w:rPr>
        <w:t>shii</w:t>
      </w:r>
      <w:proofErr w:type="spellEnd"/>
      <w:r>
        <w:rPr>
          <w:rFonts w:ascii="Times New Roman" w:hAnsi="Times New Roman" w:cs="Times New Roman"/>
          <w:lang w:bidi="th-TH"/>
        </w:rPr>
        <w:t xml:space="preserve"> 2005, </w:t>
      </w:r>
      <w:proofErr w:type="spellStart"/>
      <w:r w:rsidRPr="00E00D87">
        <w:rPr>
          <w:rFonts w:ascii="Times New Roman" w:hAnsi="Times New Roman" w:cs="Times New Roman"/>
          <w:lang w:bidi="th-TH"/>
        </w:rPr>
        <w:t>P</w:t>
      </w:r>
      <w:r>
        <w:rPr>
          <w:rFonts w:ascii="Times New Roman" w:hAnsi="Times New Roman" w:cs="Times New Roman"/>
          <w:lang w:bidi="th-TH"/>
        </w:rPr>
        <w:t>roulx</w:t>
      </w:r>
      <w:proofErr w:type="spellEnd"/>
      <w:r>
        <w:rPr>
          <w:rFonts w:ascii="Times New Roman" w:hAnsi="Times New Roman" w:cs="Times New Roman"/>
          <w:lang w:bidi="th-TH"/>
        </w:rPr>
        <w:t xml:space="preserve"> 2009).</w:t>
      </w:r>
    </w:p>
    <w:p w14:paraId="203E382B" w14:textId="122AF243" w:rsidR="00D50E6C" w:rsidRDefault="00070827" w:rsidP="00EC4DE7">
      <w:pPr>
        <w:spacing w:before="60" w:after="60"/>
        <w:ind w:firstLine="284"/>
        <w:jc w:val="both"/>
        <w:rPr>
          <w:rFonts w:ascii="Times New Roman" w:hAnsi="Times New Roman" w:cs="Times New Roman"/>
          <w:lang w:bidi="th-TH"/>
        </w:rPr>
      </w:pPr>
      <w:r>
        <w:rPr>
          <w:rFonts w:ascii="Times New Roman" w:hAnsi="Times New Roman" w:cs="Times New Roman"/>
          <w:lang w:bidi="th-TH"/>
        </w:rPr>
        <w:t>Na produção do compositor</w:t>
      </w:r>
      <w:r w:rsidR="00D50E6C">
        <w:rPr>
          <w:rFonts w:ascii="Times New Roman" w:hAnsi="Times New Roman" w:cs="Times New Roman"/>
          <w:lang w:bidi="th-TH"/>
        </w:rPr>
        <w:t xml:space="preserve"> Caspar Johannes Walter destacamos duas obras que utilizam multifônicos. Na Figura </w:t>
      </w:r>
      <w:r w:rsidR="006B5FC6">
        <w:rPr>
          <w:rFonts w:ascii="Times New Roman" w:hAnsi="Times New Roman" w:cs="Times New Roman"/>
          <w:lang w:bidi="th-TH"/>
        </w:rPr>
        <w:t>4</w:t>
      </w:r>
      <w:r w:rsidR="00D50E6C">
        <w:rPr>
          <w:rFonts w:ascii="Times New Roman" w:hAnsi="Times New Roman" w:cs="Times New Roman"/>
          <w:lang w:bidi="th-TH"/>
        </w:rPr>
        <w:t xml:space="preserve">é possível ver os primeiros compassos de </w:t>
      </w:r>
      <w:r w:rsidR="00D50E6C" w:rsidRPr="00160EAF">
        <w:rPr>
          <w:rFonts w:ascii="Times New Roman" w:hAnsi="Times New Roman" w:cs="Times New Roman"/>
          <w:i/>
        </w:rPr>
        <w:t xml:space="preserve">3 </w:t>
      </w:r>
      <w:proofErr w:type="spellStart"/>
      <w:r w:rsidR="00D50E6C" w:rsidRPr="00160EAF">
        <w:rPr>
          <w:rFonts w:ascii="Times New Roman" w:hAnsi="Times New Roman" w:cs="Times New Roman"/>
          <w:i/>
        </w:rPr>
        <w:t>Studien</w:t>
      </w:r>
      <w:proofErr w:type="spellEnd"/>
      <w:r w:rsidR="00D50E6C" w:rsidRPr="00160EAF">
        <w:rPr>
          <w:rFonts w:ascii="Times New Roman" w:hAnsi="Times New Roman" w:cs="Times New Roman"/>
          <w:i/>
        </w:rPr>
        <w:t xml:space="preserve"> </w:t>
      </w:r>
      <w:proofErr w:type="spellStart"/>
      <w:r w:rsidR="00D50E6C" w:rsidRPr="00160EAF">
        <w:rPr>
          <w:rFonts w:ascii="Times New Roman" w:hAnsi="Times New Roman" w:cs="Times New Roman"/>
          <w:i/>
        </w:rPr>
        <w:t>für</w:t>
      </w:r>
      <w:proofErr w:type="spellEnd"/>
      <w:r w:rsidR="00D50E6C" w:rsidRPr="00160EAF">
        <w:rPr>
          <w:rFonts w:ascii="Times New Roman" w:hAnsi="Times New Roman" w:cs="Times New Roman"/>
          <w:i/>
        </w:rPr>
        <w:t xml:space="preserve"> </w:t>
      </w:r>
      <w:proofErr w:type="spellStart"/>
      <w:r w:rsidR="00D50E6C" w:rsidRPr="00160EAF">
        <w:rPr>
          <w:rFonts w:ascii="Times New Roman" w:hAnsi="Times New Roman" w:cs="Times New Roman"/>
          <w:i/>
        </w:rPr>
        <w:t>Klarinette</w:t>
      </w:r>
      <w:proofErr w:type="spellEnd"/>
      <w:r w:rsidR="00D50E6C" w:rsidRPr="00160EAF">
        <w:rPr>
          <w:rFonts w:ascii="Times New Roman" w:hAnsi="Times New Roman" w:cs="Times New Roman"/>
          <w:i/>
        </w:rPr>
        <w:t xml:space="preserve">, Cello </w:t>
      </w:r>
      <w:proofErr w:type="spellStart"/>
      <w:r w:rsidR="00D50E6C" w:rsidRPr="00160EAF">
        <w:rPr>
          <w:rFonts w:ascii="Times New Roman" w:hAnsi="Times New Roman" w:cs="Times New Roman"/>
          <w:i/>
        </w:rPr>
        <w:t>und</w:t>
      </w:r>
      <w:proofErr w:type="spellEnd"/>
      <w:r w:rsidR="00D50E6C" w:rsidRPr="00160EAF">
        <w:rPr>
          <w:rFonts w:ascii="Times New Roman" w:hAnsi="Times New Roman" w:cs="Times New Roman"/>
          <w:i/>
        </w:rPr>
        <w:t xml:space="preserve"> </w:t>
      </w:r>
      <w:proofErr w:type="spellStart"/>
      <w:r w:rsidR="00D50E6C" w:rsidRPr="00160EAF">
        <w:rPr>
          <w:rFonts w:ascii="Times New Roman" w:hAnsi="Times New Roman" w:cs="Times New Roman"/>
          <w:i/>
        </w:rPr>
        <w:t>Klavier</w:t>
      </w:r>
      <w:proofErr w:type="spellEnd"/>
      <w:r w:rsidR="00D50E6C">
        <w:rPr>
          <w:rFonts w:ascii="Times New Roman" w:hAnsi="Times New Roman" w:cs="Times New Roman"/>
        </w:rPr>
        <w:t>. A obra se apresenta como um estudo que busca as similaridades entre multifônicos produzidos pelo clarinete (notado na partitura em si bemol), violoncelo e piano. Sob</w:t>
      </w:r>
      <w:r w:rsidR="006B5FC6">
        <w:rPr>
          <w:rFonts w:ascii="Times New Roman" w:hAnsi="Times New Roman" w:cs="Times New Roman"/>
        </w:rPr>
        <w:t xml:space="preserve"> o </w:t>
      </w:r>
      <w:r w:rsidR="00D50E6C">
        <w:rPr>
          <w:rFonts w:ascii="Times New Roman" w:hAnsi="Times New Roman" w:cs="Times New Roman"/>
        </w:rPr>
        <w:t>aspecto notacional é possível ver no piano a indicação da fundamental (nota que será tocado no teclado) e o multifônico resultante (notado n</w:t>
      </w:r>
      <w:r w:rsidR="000A1D2D">
        <w:rPr>
          <w:rFonts w:ascii="Times New Roman" w:hAnsi="Times New Roman" w:cs="Times New Roman"/>
        </w:rPr>
        <w:t>o pentagrama superior do piano)</w:t>
      </w:r>
      <w:r w:rsidR="00D50E6C">
        <w:rPr>
          <w:rFonts w:ascii="Times New Roman" w:hAnsi="Times New Roman" w:cs="Times New Roman"/>
        </w:rPr>
        <w:t xml:space="preserve">. </w:t>
      </w:r>
      <w:r w:rsidR="00EA70C3">
        <w:rPr>
          <w:rFonts w:ascii="Times New Roman" w:hAnsi="Times New Roman" w:cs="Times New Roman"/>
        </w:rPr>
        <w:t xml:space="preserve">Logo no </w:t>
      </w:r>
      <w:r w:rsidR="00562F22">
        <w:rPr>
          <w:rFonts w:ascii="Times New Roman" w:hAnsi="Times New Roman" w:cs="Times New Roman"/>
        </w:rPr>
        <w:t>primeiro compasso o</w:t>
      </w:r>
      <w:r w:rsidR="00D50E6C">
        <w:rPr>
          <w:rFonts w:ascii="Times New Roman" w:hAnsi="Times New Roman" w:cs="Times New Roman"/>
        </w:rPr>
        <w:t xml:space="preserve"> compositor</w:t>
      </w:r>
      <w:r w:rsidR="000A1D2D">
        <w:rPr>
          <w:rFonts w:ascii="Times New Roman" w:hAnsi="Times New Roman" w:cs="Times New Roman"/>
        </w:rPr>
        <w:t xml:space="preserve"> utiliza as números 12, 7, 5 e 2 para indicar os </w:t>
      </w:r>
      <w:r w:rsidR="003511FF">
        <w:rPr>
          <w:rFonts w:ascii="Times New Roman" w:hAnsi="Times New Roman" w:cs="Times New Roman"/>
        </w:rPr>
        <w:t>harmônicos que estão mais presentes no multifônico desejado.</w:t>
      </w:r>
    </w:p>
    <w:p w14:paraId="0DFD81AC" w14:textId="77777777" w:rsidR="00D50E6C" w:rsidRDefault="00D50E6C" w:rsidP="00D50E6C">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3D27591C" wp14:editId="01B881E3">
            <wp:extent cx="3338361" cy="1776687"/>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torium1_0001.tif"/>
                    <pic:cNvPicPr/>
                  </pic:nvPicPr>
                  <pic:blipFill rotWithShape="1">
                    <a:blip r:embed="rId13">
                      <a:extLst>
                        <a:ext uri="{28A0092B-C50C-407E-A947-70E740481C1C}">
                          <a14:useLocalDpi xmlns:a14="http://schemas.microsoft.com/office/drawing/2010/main" val="0"/>
                        </a:ext>
                      </a:extLst>
                    </a:blip>
                    <a:srcRect t="14014" b="51236"/>
                    <a:stretch/>
                  </pic:blipFill>
                  <pic:spPr bwMode="auto">
                    <a:xfrm>
                      <a:off x="0" y="0"/>
                      <a:ext cx="3343628" cy="1779490"/>
                    </a:xfrm>
                    <a:prstGeom prst="rect">
                      <a:avLst/>
                    </a:prstGeom>
                    <a:ln>
                      <a:noFill/>
                    </a:ln>
                    <a:extLst>
                      <a:ext uri="{53640926-AAD7-44d8-BBD7-CCE9431645EC}">
                        <a14:shadowObscured xmlns:a14="http://schemas.microsoft.com/office/drawing/2010/main"/>
                      </a:ext>
                    </a:extLst>
                  </pic:spPr>
                </pic:pic>
              </a:graphicData>
            </a:graphic>
          </wp:inline>
        </w:drawing>
      </w:r>
    </w:p>
    <w:p w14:paraId="516451DD" w14:textId="7E88208F" w:rsidR="00D50E6C" w:rsidRPr="00261A47" w:rsidRDefault="00D50E6C" w:rsidP="004B7846">
      <w:pPr>
        <w:spacing w:before="60" w:after="60"/>
        <w:ind w:left="426"/>
        <w:jc w:val="center"/>
        <w:rPr>
          <w:rFonts w:ascii="Times New Roman" w:hAnsi="Times New Roman" w:cs="Times New Roman"/>
          <w:b/>
        </w:rPr>
      </w:pPr>
      <w:r w:rsidRPr="00261A47">
        <w:rPr>
          <w:rFonts w:ascii="Times New Roman" w:hAnsi="Times New Roman" w:cs="Times New Roman"/>
          <w:b/>
        </w:rPr>
        <w:t xml:space="preserve">Figura </w:t>
      </w:r>
      <w:r w:rsidR="004B7846" w:rsidRPr="00261A47">
        <w:rPr>
          <w:rFonts w:ascii="Times New Roman" w:hAnsi="Times New Roman" w:cs="Times New Roman"/>
          <w:b/>
        </w:rPr>
        <w:t>4</w:t>
      </w:r>
      <w:r w:rsidRPr="00261A47">
        <w:rPr>
          <w:rFonts w:ascii="Times New Roman" w:hAnsi="Times New Roman" w:cs="Times New Roman"/>
          <w:b/>
        </w:rPr>
        <w:t xml:space="preserve">: Fragmento do primeiro movimento da obra </w:t>
      </w:r>
      <w:r w:rsidRPr="00261A47">
        <w:rPr>
          <w:rFonts w:ascii="Times New Roman" w:hAnsi="Times New Roman" w:cs="Times New Roman"/>
          <w:b/>
          <w:i/>
        </w:rPr>
        <w:t xml:space="preserve">3 </w:t>
      </w:r>
      <w:proofErr w:type="spellStart"/>
      <w:r w:rsidRPr="00261A47">
        <w:rPr>
          <w:rFonts w:ascii="Times New Roman" w:hAnsi="Times New Roman" w:cs="Times New Roman"/>
          <w:b/>
          <w:i/>
        </w:rPr>
        <w:t>Studien</w:t>
      </w:r>
      <w:proofErr w:type="spellEnd"/>
      <w:r w:rsidRPr="00261A47">
        <w:rPr>
          <w:rFonts w:ascii="Times New Roman" w:hAnsi="Times New Roman" w:cs="Times New Roman"/>
          <w:b/>
          <w:i/>
        </w:rPr>
        <w:t xml:space="preserve"> </w:t>
      </w:r>
      <w:proofErr w:type="spellStart"/>
      <w:r w:rsidRPr="00261A47">
        <w:rPr>
          <w:rFonts w:ascii="Times New Roman" w:hAnsi="Times New Roman" w:cs="Times New Roman"/>
          <w:b/>
          <w:i/>
        </w:rPr>
        <w:t>für</w:t>
      </w:r>
      <w:proofErr w:type="spellEnd"/>
      <w:r w:rsidRPr="00261A47">
        <w:rPr>
          <w:rFonts w:ascii="Times New Roman" w:hAnsi="Times New Roman" w:cs="Times New Roman"/>
          <w:b/>
          <w:i/>
        </w:rPr>
        <w:t xml:space="preserve"> </w:t>
      </w:r>
      <w:proofErr w:type="spellStart"/>
      <w:r w:rsidRPr="00261A47">
        <w:rPr>
          <w:rFonts w:ascii="Times New Roman" w:hAnsi="Times New Roman" w:cs="Times New Roman"/>
          <w:b/>
          <w:i/>
        </w:rPr>
        <w:t>Klarinette</w:t>
      </w:r>
      <w:proofErr w:type="spellEnd"/>
      <w:r w:rsidRPr="00261A47">
        <w:rPr>
          <w:rFonts w:ascii="Times New Roman" w:hAnsi="Times New Roman" w:cs="Times New Roman"/>
          <w:b/>
          <w:i/>
        </w:rPr>
        <w:t xml:space="preserve">, Cello </w:t>
      </w:r>
      <w:proofErr w:type="spellStart"/>
      <w:r w:rsidRPr="00261A47">
        <w:rPr>
          <w:rFonts w:ascii="Times New Roman" w:hAnsi="Times New Roman" w:cs="Times New Roman"/>
          <w:b/>
          <w:i/>
        </w:rPr>
        <w:t>und</w:t>
      </w:r>
      <w:proofErr w:type="spellEnd"/>
      <w:r w:rsidRPr="00261A47">
        <w:rPr>
          <w:rFonts w:ascii="Times New Roman" w:hAnsi="Times New Roman" w:cs="Times New Roman"/>
          <w:b/>
          <w:i/>
        </w:rPr>
        <w:t xml:space="preserve"> </w:t>
      </w:r>
      <w:proofErr w:type="spellStart"/>
      <w:r w:rsidRPr="00261A47">
        <w:rPr>
          <w:rFonts w:ascii="Times New Roman" w:hAnsi="Times New Roman" w:cs="Times New Roman"/>
          <w:b/>
          <w:i/>
        </w:rPr>
        <w:t>Klavier</w:t>
      </w:r>
      <w:proofErr w:type="spellEnd"/>
      <w:r w:rsidR="004B7846" w:rsidRPr="00261A47">
        <w:rPr>
          <w:rFonts w:ascii="Times New Roman" w:hAnsi="Times New Roman" w:cs="Times New Roman"/>
          <w:b/>
        </w:rPr>
        <w:t xml:space="preserve"> de C. J. Walter</w:t>
      </w:r>
    </w:p>
    <w:p w14:paraId="10A575D6" w14:textId="77777777" w:rsidR="00D50E6C" w:rsidRPr="00240E59" w:rsidRDefault="00D50E6C" w:rsidP="00D50E6C">
      <w:pPr>
        <w:spacing w:before="60" w:after="60"/>
        <w:jc w:val="both"/>
        <w:rPr>
          <w:rFonts w:ascii="Times New Roman" w:hAnsi="Times New Roman" w:cs="Times New Roman"/>
          <w:sz w:val="20"/>
          <w:szCs w:val="20"/>
        </w:rPr>
      </w:pPr>
    </w:p>
    <w:p w14:paraId="36A65175" w14:textId="364026A3" w:rsidR="00D50E6C" w:rsidRPr="008A1A06" w:rsidRDefault="008A1A06" w:rsidP="00BD6A23">
      <w:pPr>
        <w:spacing w:before="60" w:after="60"/>
        <w:ind w:firstLine="284"/>
        <w:jc w:val="both"/>
        <w:rPr>
          <w:rFonts w:ascii="Times New Roman" w:hAnsi="Times New Roman" w:cs="Times New Roman"/>
        </w:rPr>
      </w:pPr>
      <w:r>
        <w:rPr>
          <w:rFonts w:ascii="Times New Roman" w:hAnsi="Times New Roman" w:cs="Times New Roman"/>
        </w:rPr>
        <w:t xml:space="preserve">Em </w:t>
      </w:r>
      <w:r w:rsidRPr="008A1A06">
        <w:rPr>
          <w:rFonts w:ascii="Times New Roman" w:hAnsi="Times New Roman" w:cs="Times New Roman"/>
          <w:i/>
        </w:rPr>
        <w:t>versunkene</w:t>
      </w:r>
      <w:r>
        <w:rPr>
          <w:rFonts w:ascii="Times New Roman" w:hAnsi="Times New Roman" w:cs="Times New Roman"/>
        </w:rPr>
        <w:t xml:space="preserve"> </w:t>
      </w:r>
      <w:r w:rsidRPr="008A1A06">
        <w:rPr>
          <w:rFonts w:ascii="Times New Roman" w:hAnsi="Times New Roman" w:cs="Times New Roman"/>
          <w:i/>
        </w:rPr>
        <w:t>Form</w:t>
      </w:r>
      <w:r w:rsidRPr="008A1A06">
        <w:rPr>
          <w:rFonts w:ascii="Times New Roman" w:hAnsi="Times New Roman" w:cs="Times New Roman"/>
        </w:rPr>
        <w:t xml:space="preserve"> (2009)</w:t>
      </w:r>
      <w:r>
        <w:rPr>
          <w:rFonts w:ascii="Times New Roman" w:hAnsi="Times New Roman" w:cs="Times New Roman"/>
        </w:rPr>
        <w:t>, escrita para piano solo, é possível visualizar um outro tipo de notação</w:t>
      </w:r>
      <w:r w:rsidR="007A720F">
        <w:rPr>
          <w:rFonts w:ascii="Times New Roman" w:hAnsi="Times New Roman" w:cs="Times New Roman"/>
        </w:rPr>
        <w:t>, pois além da fundamental, das alturas dos harmônicos e dos seus respectivos números, o compositor indica a fração da corda correspondente para a produção do multifônico desejado</w:t>
      </w:r>
      <w:r w:rsidR="007D6B7A">
        <w:rPr>
          <w:rFonts w:ascii="Times New Roman" w:hAnsi="Times New Roman" w:cs="Times New Roman"/>
        </w:rPr>
        <w:t xml:space="preserve"> (Fig. 5</w:t>
      </w:r>
      <w:r w:rsidR="00513B33">
        <w:rPr>
          <w:rFonts w:ascii="Times New Roman" w:hAnsi="Times New Roman" w:cs="Times New Roman"/>
        </w:rPr>
        <w:t>)</w:t>
      </w:r>
      <w:r w:rsidR="007A720F">
        <w:rPr>
          <w:rFonts w:ascii="Times New Roman" w:hAnsi="Times New Roman" w:cs="Times New Roman"/>
        </w:rPr>
        <w:t>.</w:t>
      </w:r>
    </w:p>
    <w:p w14:paraId="258FD09E" w14:textId="77777777" w:rsidR="00D50E6C" w:rsidRDefault="00D50E6C" w:rsidP="00D50E6C">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6ED74AD0" wp14:editId="64DCA62D">
            <wp:extent cx="3302573" cy="1517039"/>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JW_trecho.tif"/>
                    <pic:cNvPicPr/>
                  </pic:nvPicPr>
                  <pic:blipFill rotWithShape="1">
                    <a:blip r:embed="rId14">
                      <a:extLst>
                        <a:ext uri="{28A0092B-C50C-407E-A947-70E740481C1C}">
                          <a14:useLocalDpi xmlns:a14="http://schemas.microsoft.com/office/drawing/2010/main" val="0"/>
                        </a:ext>
                      </a:extLst>
                    </a:blip>
                    <a:srcRect r="2346"/>
                    <a:stretch/>
                  </pic:blipFill>
                  <pic:spPr bwMode="auto">
                    <a:xfrm>
                      <a:off x="0" y="0"/>
                      <a:ext cx="3307250" cy="1519188"/>
                    </a:xfrm>
                    <a:prstGeom prst="rect">
                      <a:avLst/>
                    </a:prstGeom>
                    <a:ln>
                      <a:noFill/>
                    </a:ln>
                    <a:extLst>
                      <a:ext uri="{53640926-AAD7-44d8-BBD7-CCE9431645EC}">
                        <a14:shadowObscured xmlns:a14="http://schemas.microsoft.com/office/drawing/2010/main"/>
                      </a:ext>
                    </a:extLst>
                  </pic:spPr>
                </pic:pic>
              </a:graphicData>
            </a:graphic>
          </wp:inline>
        </w:drawing>
      </w:r>
    </w:p>
    <w:p w14:paraId="19431272" w14:textId="2222025F" w:rsidR="00D50E6C" w:rsidRPr="00261A47" w:rsidRDefault="00D50E6C" w:rsidP="00D50E6C">
      <w:pPr>
        <w:spacing w:before="60" w:after="60"/>
        <w:jc w:val="center"/>
        <w:rPr>
          <w:rFonts w:ascii="Times New Roman" w:hAnsi="Times New Roman" w:cs="Times New Roman"/>
          <w:b/>
        </w:rPr>
      </w:pPr>
      <w:r w:rsidRPr="00261A47">
        <w:rPr>
          <w:rFonts w:ascii="Times New Roman" w:hAnsi="Times New Roman" w:cs="Times New Roman"/>
          <w:b/>
        </w:rPr>
        <w:t xml:space="preserve">Figura </w:t>
      </w:r>
      <w:r w:rsidR="007D6B7A" w:rsidRPr="00261A47">
        <w:rPr>
          <w:rFonts w:ascii="Times New Roman" w:hAnsi="Times New Roman" w:cs="Times New Roman"/>
          <w:b/>
        </w:rPr>
        <w:t>5</w:t>
      </w:r>
      <w:r w:rsidRPr="00261A47">
        <w:rPr>
          <w:rFonts w:ascii="Times New Roman" w:hAnsi="Times New Roman" w:cs="Times New Roman"/>
          <w:b/>
        </w:rPr>
        <w:t xml:space="preserve">: Primeiro compassos de </w:t>
      </w:r>
      <w:r w:rsidRPr="00261A47">
        <w:rPr>
          <w:rFonts w:ascii="Times New Roman" w:hAnsi="Times New Roman" w:cs="Times New Roman"/>
          <w:b/>
          <w:i/>
        </w:rPr>
        <w:t>versunkene</w:t>
      </w:r>
      <w:r w:rsidRPr="00261A47">
        <w:rPr>
          <w:rFonts w:ascii="Times New Roman" w:hAnsi="Times New Roman" w:cs="Times New Roman"/>
          <w:b/>
        </w:rPr>
        <w:t xml:space="preserve"> </w:t>
      </w:r>
      <w:r w:rsidRPr="00261A47">
        <w:rPr>
          <w:rFonts w:ascii="Times New Roman" w:hAnsi="Times New Roman" w:cs="Times New Roman"/>
          <w:b/>
          <w:i/>
        </w:rPr>
        <w:t>Form</w:t>
      </w:r>
      <w:r w:rsidR="007D6B7A" w:rsidRPr="00261A47">
        <w:rPr>
          <w:rFonts w:ascii="Times New Roman" w:hAnsi="Times New Roman" w:cs="Times New Roman"/>
          <w:b/>
        </w:rPr>
        <w:t xml:space="preserve"> de Caspar Johannes Walter</w:t>
      </w:r>
    </w:p>
    <w:p w14:paraId="4079EB21" w14:textId="77777777" w:rsidR="00D50E6C" w:rsidRPr="00240E59" w:rsidRDefault="00D50E6C" w:rsidP="006F376C">
      <w:pPr>
        <w:spacing w:before="60" w:after="60"/>
        <w:jc w:val="both"/>
        <w:rPr>
          <w:rFonts w:ascii="Times New Roman" w:hAnsi="Times New Roman" w:cs="Times New Roman"/>
          <w:sz w:val="18"/>
          <w:szCs w:val="18"/>
          <w:lang w:bidi="th-TH"/>
        </w:rPr>
      </w:pPr>
    </w:p>
    <w:p w14:paraId="11DBCED8" w14:textId="389AE8C5" w:rsidR="00CF507F" w:rsidRDefault="004076B8" w:rsidP="00CF507F">
      <w:pPr>
        <w:spacing w:before="60" w:after="60"/>
        <w:ind w:firstLine="284"/>
        <w:jc w:val="both"/>
        <w:rPr>
          <w:rFonts w:ascii="Times New Roman" w:hAnsi="Times New Roman" w:cs="Times New Roman"/>
          <w:lang w:bidi="th-TH"/>
        </w:rPr>
      </w:pPr>
      <w:r>
        <w:rPr>
          <w:rFonts w:ascii="Times New Roman" w:hAnsi="Times New Roman" w:cs="Times New Roman"/>
        </w:rPr>
        <w:t>Na partitura da</w:t>
      </w:r>
      <w:r w:rsidR="00513B33">
        <w:rPr>
          <w:rFonts w:ascii="Times New Roman" w:hAnsi="Times New Roman" w:cs="Times New Roman"/>
        </w:rPr>
        <w:t xml:space="preserve"> obra apresentada acima </w:t>
      </w:r>
      <w:r>
        <w:rPr>
          <w:rFonts w:ascii="Times New Roman" w:hAnsi="Times New Roman" w:cs="Times New Roman"/>
        </w:rPr>
        <w:t xml:space="preserve">o compositor também indica o piano para qual ela foi composta, nesse caso um </w:t>
      </w:r>
      <w:r w:rsidR="00513B33">
        <w:rPr>
          <w:rFonts w:ascii="Times New Roman" w:hAnsi="Times New Roman" w:cs="Times New Roman"/>
        </w:rPr>
        <w:t xml:space="preserve">piano do tipo </w:t>
      </w:r>
      <w:r w:rsidR="00513B33" w:rsidRPr="008A1A06">
        <w:rPr>
          <w:rFonts w:ascii="Times New Roman" w:hAnsi="Times New Roman" w:cs="Times New Roman"/>
          <w:i/>
        </w:rPr>
        <w:t>Bechstein</w:t>
      </w:r>
      <w:r w:rsidR="00513B33">
        <w:rPr>
          <w:rFonts w:ascii="Times New Roman" w:hAnsi="Times New Roman" w:cs="Times New Roman"/>
        </w:rPr>
        <w:t xml:space="preserve"> </w:t>
      </w:r>
      <w:r w:rsidR="00513B33" w:rsidRPr="008A1A06">
        <w:rPr>
          <w:rFonts w:ascii="Times New Roman" w:hAnsi="Times New Roman" w:cs="Times New Roman"/>
          <w:i/>
        </w:rPr>
        <w:t>Konzertflügel</w:t>
      </w:r>
      <w:r w:rsidR="00513B33">
        <w:rPr>
          <w:rFonts w:ascii="Times New Roman" w:hAnsi="Times New Roman" w:cs="Times New Roman"/>
        </w:rPr>
        <w:t xml:space="preserve"> </w:t>
      </w:r>
      <w:r w:rsidR="00513B33" w:rsidRPr="008A1A06">
        <w:rPr>
          <w:rFonts w:ascii="Times New Roman" w:hAnsi="Times New Roman" w:cs="Times New Roman"/>
          <w:i/>
        </w:rPr>
        <w:t>(D)</w:t>
      </w:r>
      <w:r w:rsidR="00513B33">
        <w:rPr>
          <w:rFonts w:ascii="Times New Roman" w:hAnsi="Times New Roman" w:cs="Times New Roman"/>
        </w:rPr>
        <w:t>.</w:t>
      </w:r>
      <w:r>
        <w:rPr>
          <w:rFonts w:ascii="Times New Roman" w:hAnsi="Times New Roman" w:cs="Times New Roman"/>
        </w:rPr>
        <w:t xml:space="preserve"> O tipo do piano </w:t>
      </w:r>
      <w:r w:rsidR="007B47BB">
        <w:rPr>
          <w:rFonts w:ascii="Times New Roman" w:hAnsi="Times New Roman" w:cs="Times New Roman"/>
        </w:rPr>
        <w:t>é um fator importante na escrita da obra que utiliza multifônicos pois, dependendo da variação de alguns parâmetros</w:t>
      </w:r>
      <w:r w:rsidR="003F09F4">
        <w:rPr>
          <w:rFonts w:ascii="Times New Roman" w:hAnsi="Times New Roman" w:cs="Times New Roman"/>
        </w:rPr>
        <w:t xml:space="preserve"> em sua constituição, a produção </w:t>
      </w:r>
      <w:r w:rsidR="0033070B">
        <w:rPr>
          <w:rFonts w:ascii="Times New Roman" w:hAnsi="Times New Roman" w:cs="Times New Roman"/>
        </w:rPr>
        <w:t>de alguns multifônicos é impraticável. De modo geral</w:t>
      </w:r>
      <w:r w:rsidR="00097495">
        <w:rPr>
          <w:rFonts w:ascii="Times New Roman" w:hAnsi="Times New Roman" w:cs="Times New Roman"/>
        </w:rPr>
        <w:t>, o piano apresenta três</w:t>
      </w:r>
      <w:r w:rsidR="001931C0">
        <w:rPr>
          <w:rFonts w:ascii="Times New Roman" w:hAnsi="Times New Roman" w:cs="Times New Roman"/>
        </w:rPr>
        <w:t xml:space="preserve"> importantes variáveis: o modo como as cordas estã</w:t>
      </w:r>
      <w:r w:rsidR="00BB1C3B">
        <w:rPr>
          <w:rFonts w:ascii="Times New Roman" w:hAnsi="Times New Roman" w:cs="Times New Roman"/>
        </w:rPr>
        <w:t>o dispostas na região grave</w:t>
      </w:r>
      <w:r w:rsidR="00933B18">
        <w:rPr>
          <w:rFonts w:ascii="Times New Roman" w:hAnsi="Times New Roman" w:cs="Times New Roman"/>
        </w:rPr>
        <w:t xml:space="preserve"> (paralelas ou sobrepostas)</w:t>
      </w:r>
      <w:r w:rsidR="00097495">
        <w:rPr>
          <w:rFonts w:ascii="Times New Roman" w:hAnsi="Times New Roman" w:cs="Times New Roman"/>
        </w:rPr>
        <w:t xml:space="preserve">, </w:t>
      </w:r>
      <w:r w:rsidR="00933B18">
        <w:rPr>
          <w:rFonts w:ascii="Times New Roman" w:hAnsi="Times New Roman" w:cs="Times New Roman"/>
        </w:rPr>
        <w:t>a construção da estrutura de ferro</w:t>
      </w:r>
      <w:r w:rsidR="00097495">
        <w:rPr>
          <w:rFonts w:ascii="Times New Roman" w:hAnsi="Times New Roman" w:cs="Times New Roman"/>
        </w:rPr>
        <w:t xml:space="preserve"> e a extensão dos bordões feitos de cordas duplas ou simples</w:t>
      </w:r>
      <w:r w:rsidR="001A6754">
        <w:rPr>
          <w:rFonts w:ascii="Times New Roman" w:hAnsi="Times New Roman" w:cs="Times New Roman"/>
        </w:rPr>
        <w:t xml:space="preserve"> (e</w:t>
      </w:r>
      <w:r w:rsidR="001A6754" w:rsidRPr="001A6754">
        <w:rPr>
          <w:rFonts w:ascii="Times New Roman" w:hAnsi="Times New Roman" w:cs="Times New Roman"/>
        </w:rPr>
        <w:t xml:space="preserve">ssa última variável possibilita o compositor escrever, por </w:t>
      </w:r>
      <w:r w:rsidR="001A6754" w:rsidRPr="001A6754">
        <w:rPr>
          <w:rFonts w:ascii="Times New Roman" w:hAnsi="Times New Roman" w:cs="Times New Roman"/>
        </w:rPr>
        <w:lastRenderedPageBreak/>
        <w:t>exemplo, um harmônico natural mais um multifônico a partir de uma mesm</w:t>
      </w:r>
      <w:r w:rsidR="001A6754">
        <w:rPr>
          <w:rFonts w:ascii="Times New Roman" w:hAnsi="Times New Roman" w:cs="Times New Roman"/>
        </w:rPr>
        <w:t>a fundamental tocada no teclado)</w:t>
      </w:r>
      <w:r w:rsidR="00933B18">
        <w:rPr>
          <w:rFonts w:ascii="Times New Roman" w:hAnsi="Times New Roman" w:cs="Times New Roman"/>
        </w:rPr>
        <w:t>.</w:t>
      </w:r>
      <w:r w:rsidR="0069262B">
        <w:rPr>
          <w:rFonts w:ascii="Times New Roman" w:hAnsi="Times New Roman" w:cs="Times New Roman"/>
          <w:lang w:bidi="th-TH"/>
        </w:rPr>
        <w:t xml:space="preserve"> As duas primeiras</w:t>
      </w:r>
      <w:r w:rsidR="00EB1576">
        <w:rPr>
          <w:rFonts w:ascii="Times New Roman" w:hAnsi="Times New Roman" w:cs="Times New Roman"/>
          <w:lang w:bidi="th-TH"/>
        </w:rPr>
        <w:t xml:space="preserve"> variáveis podem ser vistas ao observarmos a estrutura interna dos </w:t>
      </w:r>
      <w:r w:rsidR="006B5FC6">
        <w:rPr>
          <w:rFonts w:ascii="Times New Roman" w:hAnsi="Times New Roman" w:cs="Times New Roman"/>
          <w:lang w:bidi="th-TH"/>
        </w:rPr>
        <w:t>dois</w:t>
      </w:r>
      <w:r w:rsidR="00EB1576">
        <w:rPr>
          <w:rFonts w:ascii="Times New Roman" w:hAnsi="Times New Roman" w:cs="Times New Roman"/>
          <w:lang w:bidi="th-TH"/>
        </w:rPr>
        <w:t xml:space="preserve"> modelo</w:t>
      </w:r>
      <w:r w:rsidR="006B5FC6">
        <w:rPr>
          <w:rFonts w:ascii="Times New Roman" w:hAnsi="Times New Roman" w:cs="Times New Roman"/>
          <w:lang w:bidi="th-TH"/>
        </w:rPr>
        <w:t>s</w:t>
      </w:r>
      <w:r w:rsidR="00EB1576">
        <w:rPr>
          <w:rFonts w:ascii="Times New Roman" w:hAnsi="Times New Roman" w:cs="Times New Roman"/>
          <w:lang w:bidi="th-TH"/>
        </w:rPr>
        <w:t xml:space="preserve"> experimentados </w:t>
      </w:r>
      <w:r w:rsidR="0069262B">
        <w:rPr>
          <w:rFonts w:ascii="Times New Roman" w:hAnsi="Times New Roman" w:cs="Times New Roman"/>
          <w:lang w:bidi="th-TH"/>
        </w:rPr>
        <w:t>no decorrer da pesquisa</w:t>
      </w:r>
      <w:r w:rsidR="001B0431">
        <w:rPr>
          <w:rFonts w:ascii="Times New Roman" w:hAnsi="Times New Roman" w:cs="Times New Roman"/>
          <w:lang w:bidi="th-TH"/>
        </w:rPr>
        <w:t xml:space="preserve"> – </w:t>
      </w:r>
      <w:r w:rsidR="001B0431">
        <w:rPr>
          <w:rFonts w:ascii="Times New Roman" w:hAnsi="Times New Roman" w:cs="Times New Roman"/>
        </w:rPr>
        <w:t>a</w:t>
      </w:r>
      <w:r w:rsidR="001B0431" w:rsidRPr="001B0431">
        <w:rPr>
          <w:rFonts w:ascii="Times New Roman" w:hAnsi="Times New Roman" w:cs="Times New Roman"/>
        </w:rPr>
        <w:t xml:space="preserve"> escolha dos modelos foi feita em decorrência da disponibilidade desses instrumentos pelo Departamento de Música da Universidade Federal da Paraíba –</w:t>
      </w:r>
      <w:r w:rsidR="006B5FC6">
        <w:rPr>
          <w:rFonts w:ascii="Times New Roman" w:hAnsi="Times New Roman" w:cs="Times New Roman"/>
          <w:lang w:bidi="th-TH"/>
        </w:rPr>
        <w:t>,</w:t>
      </w:r>
      <w:r w:rsidR="0069262B">
        <w:rPr>
          <w:rFonts w:ascii="Times New Roman" w:hAnsi="Times New Roman" w:cs="Times New Roman"/>
          <w:lang w:bidi="th-TH"/>
        </w:rPr>
        <w:t xml:space="preserve"> enquanto que a extensão dos bordões pode ser vista na partitura </w:t>
      </w:r>
      <w:r w:rsidR="007D6B7A">
        <w:rPr>
          <w:rFonts w:ascii="Times New Roman" w:hAnsi="Times New Roman" w:cs="Times New Roman"/>
          <w:lang w:bidi="th-TH"/>
        </w:rPr>
        <w:t>(segunda metade das Figuras de 6 e</w:t>
      </w:r>
      <w:r w:rsidR="0069262B">
        <w:rPr>
          <w:rFonts w:ascii="Times New Roman" w:hAnsi="Times New Roman" w:cs="Times New Roman"/>
          <w:lang w:bidi="th-TH"/>
        </w:rPr>
        <w:t xml:space="preserve"> 7</w:t>
      </w:r>
      <w:r w:rsidR="006B5FC6">
        <w:rPr>
          <w:rFonts w:ascii="Times New Roman" w:hAnsi="Times New Roman" w:cs="Times New Roman"/>
          <w:lang w:bidi="th-TH"/>
        </w:rPr>
        <w:t>)</w:t>
      </w:r>
      <w:r w:rsidR="0069262B">
        <w:rPr>
          <w:rFonts w:ascii="Times New Roman" w:hAnsi="Times New Roman" w:cs="Times New Roman"/>
          <w:lang w:bidi="th-TH"/>
        </w:rPr>
        <w:t>.</w:t>
      </w:r>
    </w:p>
    <w:p w14:paraId="735A8550" w14:textId="77777777" w:rsidR="00AA210E" w:rsidRDefault="00AA210E" w:rsidP="00AA210E">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6F559B1F" wp14:editId="47B8B2F8">
            <wp:extent cx="3031284" cy="689248"/>
            <wp:effectExtent l="0" t="0" r="0" b="0"/>
            <wp:docPr id="3" name="Picture 3" descr="Macintosh HD:Users:marcilioonofre:Downloads:artigoefotos:DSCN17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arcilioonofre:Downloads:artigoefotos:DSCN1790.JPG"/>
                    <pic:cNvPicPr>
                      <a:picLocks noChangeAspect="1" noChangeArrowheads="1"/>
                    </pic:cNvPicPr>
                  </pic:nvPicPr>
                  <pic:blipFill rotWithShape="1">
                    <a:blip r:embed="rId15">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t="69682"/>
                    <a:stretch/>
                  </pic:blipFill>
                  <pic:spPr bwMode="auto">
                    <a:xfrm>
                      <a:off x="0" y="0"/>
                      <a:ext cx="3037785" cy="690726"/>
                    </a:xfrm>
                    <a:prstGeom prst="rect">
                      <a:avLst/>
                    </a:prstGeom>
                    <a:noFill/>
                    <a:ln>
                      <a:noFill/>
                    </a:ln>
                    <a:extLst>
                      <a:ext uri="{53640926-AAD7-44d8-BBD7-CCE9431645EC}">
                        <a14:shadowObscured xmlns:a14="http://schemas.microsoft.com/office/drawing/2010/main"/>
                      </a:ext>
                    </a:extLst>
                  </pic:spPr>
                </pic:pic>
              </a:graphicData>
            </a:graphic>
          </wp:inline>
        </w:drawing>
      </w:r>
    </w:p>
    <w:p w14:paraId="72B93529" w14:textId="77777777" w:rsidR="00AA210E" w:rsidRDefault="00AA210E" w:rsidP="00AA210E">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4E4A11FB" wp14:editId="261C8F77">
            <wp:extent cx="2941132" cy="954667"/>
            <wp:effectExtent l="0" t="0" r="5715" b="1079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 quadrantes.tif"/>
                    <pic:cNvPicPr/>
                  </pic:nvPicPr>
                  <pic:blipFill rotWithShape="1">
                    <a:blip r:embed="rId17">
                      <a:extLst>
                        <a:ext uri="{28A0092B-C50C-407E-A947-70E740481C1C}">
                          <a14:useLocalDpi xmlns:a14="http://schemas.microsoft.com/office/drawing/2010/main" val="0"/>
                        </a:ext>
                      </a:extLst>
                    </a:blip>
                    <a:srcRect l="1766" t="65486"/>
                    <a:stretch/>
                  </pic:blipFill>
                  <pic:spPr bwMode="auto">
                    <a:xfrm>
                      <a:off x="0" y="0"/>
                      <a:ext cx="2948649" cy="957107"/>
                    </a:xfrm>
                    <a:prstGeom prst="rect">
                      <a:avLst/>
                    </a:prstGeom>
                    <a:ln>
                      <a:noFill/>
                    </a:ln>
                    <a:extLst>
                      <a:ext uri="{53640926-AAD7-44d8-BBD7-CCE9431645EC}">
                        <a14:shadowObscured xmlns:a14="http://schemas.microsoft.com/office/drawing/2010/main"/>
                      </a:ext>
                    </a:extLst>
                  </pic:spPr>
                </pic:pic>
              </a:graphicData>
            </a:graphic>
          </wp:inline>
        </w:drawing>
      </w:r>
    </w:p>
    <w:p w14:paraId="6897694C" w14:textId="3C3B2EB4" w:rsidR="00192562" w:rsidRPr="00261A47" w:rsidRDefault="00AA210E" w:rsidP="007D6B7A">
      <w:pPr>
        <w:spacing w:before="60" w:after="60"/>
        <w:ind w:firstLine="426"/>
        <w:jc w:val="center"/>
        <w:rPr>
          <w:rFonts w:ascii="Times New Roman" w:hAnsi="Times New Roman" w:cs="Times New Roman"/>
          <w:b/>
        </w:rPr>
      </w:pPr>
      <w:r w:rsidRPr="00261A47">
        <w:rPr>
          <w:rFonts w:ascii="Times New Roman" w:hAnsi="Times New Roman" w:cs="Times New Roman"/>
          <w:b/>
        </w:rPr>
        <w:t xml:space="preserve">Figura </w:t>
      </w:r>
      <w:r w:rsidR="007D6B7A" w:rsidRPr="00261A47">
        <w:rPr>
          <w:rFonts w:ascii="Times New Roman" w:hAnsi="Times New Roman" w:cs="Times New Roman"/>
          <w:b/>
        </w:rPr>
        <w:t>6</w:t>
      </w:r>
      <w:r w:rsidRPr="00261A47">
        <w:rPr>
          <w:rFonts w:ascii="Times New Roman" w:hAnsi="Times New Roman" w:cs="Times New Roman"/>
          <w:b/>
        </w:rPr>
        <w:t>: Parte interna do piano Yamaha (modelo) CS 1 e as notas que</w:t>
      </w:r>
      <w:r w:rsidR="007D6B7A" w:rsidRPr="00261A47">
        <w:rPr>
          <w:rFonts w:ascii="Times New Roman" w:hAnsi="Times New Roman" w:cs="Times New Roman"/>
          <w:b/>
        </w:rPr>
        <w:t xml:space="preserve"> se encontram em cada quadrante</w:t>
      </w:r>
    </w:p>
    <w:p w14:paraId="4B6D058A" w14:textId="77777777" w:rsidR="00AA210E" w:rsidRPr="007D6B7A" w:rsidRDefault="00AA210E" w:rsidP="00180397">
      <w:pPr>
        <w:spacing w:before="60" w:after="60"/>
        <w:rPr>
          <w:rFonts w:ascii="Helvetica" w:hAnsi="Helvetica" w:cs="Times New Roman"/>
          <w:sz w:val="20"/>
        </w:rPr>
      </w:pPr>
    </w:p>
    <w:p w14:paraId="307A5D78" w14:textId="77777777" w:rsidR="00AA210E" w:rsidRDefault="00AA210E" w:rsidP="00AA210E">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264F0292" wp14:editId="0C99C29B">
            <wp:extent cx="2712532" cy="854745"/>
            <wp:effectExtent l="0" t="0" r="5715" b="8890"/>
            <wp:docPr id="5" name="Picture 5" descr="Macintosh HD:Users:marcilioonofre:Downloads:artigoefotos:DSCN17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marcilioonofre:Downloads:artigoefotos:DSCN1785.JPG"/>
                    <pic:cNvPicPr>
                      <a:picLocks noChangeAspect="1" noChangeArrowheads="1"/>
                    </pic:cNvPicPr>
                  </pic:nvPicPr>
                  <pic:blipFill rotWithShape="1">
                    <a:blip r:embed="rId18">
                      <a:extLst>
                        <a:ext uri="{BEBA8EAE-BF5A-486C-A8C5-ECC9F3942E4B}">
                          <a14:imgProps xmlns:a14="http://schemas.microsoft.com/office/drawing/2010/main">
                            <a14:imgLayer r:embed="rId19">
                              <a14:imgEffect>
                                <a14:saturation sat="0"/>
                              </a14:imgEffect>
                              <a14:imgEffect>
                                <a14:brightnessContrast contrast="20000"/>
                              </a14:imgEffect>
                            </a14:imgLayer>
                          </a14:imgProps>
                        </a:ext>
                        <a:ext uri="{28A0092B-C50C-407E-A947-70E740481C1C}">
                          <a14:useLocalDpi xmlns:a14="http://schemas.microsoft.com/office/drawing/2010/main" val="0"/>
                        </a:ext>
                      </a:extLst>
                    </a:blip>
                    <a:srcRect t="51623" b="6361"/>
                    <a:stretch/>
                  </pic:blipFill>
                  <pic:spPr bwMode="auto">
                    <a:xfrm>
                      <a:off x="0" y="0"/>
                      <a:ext cx="2717185" cy="856211"/>
                    </a:xfrm>
                    <a:prstGeom prst="rect">
                      <a:avLst/>
                    </a:prstGeom>
                    <a:noFill/>
                    <a:ln>
                      <a:noFill/>
                    </a:ln>
                    <a:extLst>
                      <a:ext uri="{53640926-AAD7-44d8-BBD7-CCE9431645EC}">
                        <a14:shadowObscured xmlns:a14="http://schemas.microsoft.com/office/drawing/2010/main"/>
                      </a:ext>
                    </a:extLst>
                  </pic:spPr>
                </pic:pic>
              </a:graphicData>
            </a:graphic>
          </wp:inline>
        </w:drawing>
      </w:r>
    </w:p>
    <w:p w14:paraId="6160925E" w14:textId="77777777" w:rsidR="00AA210E" w:rsidRDefault="00AA210E" w:rsidP="00AA210E">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01727560" wp14:editId="14823A48">
            <wp:extent cx="2826832" cy="86592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ano quadrantes.tif"/>
                    <pic:cNvPicPr/>
                  </pic:nvPicPr>
                  <pic:blipFill rotWithShape="1">
                    <a:blip r:embed="rId17">
                      <a:extLst>
                        <a:ext uri="{28A0092B-C50C-407E-A947-70E740481C1C}">
                          <a14:useLocalDpi xmlns:a14="http://schemas.microsoft.com/office/drawing/2010/main" val="0"/>
                        </a:ext>
                      </a:extLst>
                    </a:blip>
                    <a:srcRect t="351" b="66493"/>
                    <a:stretch/>
                  </pic:blipFill>
                  <pic:spPr bwMode="auto">
                    <a:xfrm>
                      <a:off x="0" y="0"/>
                      <a:ext cx="2834994" cy="868423"/>
                    </a:xfrm>
                    <a:prstGeom prst="rect">
                      <a:avLst/>
                    </a:prstGeom>
                    <a:ln>
                      <a:noFill/>
                    </a:ln>
                    <a:extLst>
                      <a:ext uri="{53640926-AAD7-44d8-BBD7-CCE9431645EC}">
                        <a14:shadowObscured xmlns:a14="http://schemas.microsoft.com/office/drawing/2010/main"/>
                      </a:ext>
                    </a:extLst>
                  </pic:spPr>
                </pic:pic>
              </a:graphicData>
            </a:graphic>
          </wp:inline>
        </w:drawing>
      </w:r>
    </w:p>
    <w:p w14:paraId="50DC0ED1" w14:textId="2C724EF5" w:rsidR="00AA210E" w:rsidRPr="00261A47" w:rsidRDefault="00911B11" w:rsidP="007D6B7A">
      <w:pPr>
        <w:spacing w:before="60" w:after="60"/>
        <w:ind w:firstLine="426"/>
        <w:jc w:val="center"/>
        <w:rPr>
          <w:rFonts w:ascii="Times New Roman" w:hAnsi="Times New Roman" w:cs="Times New Roman"/>
          <w:b/>
        </w:rPr>
      </w:pPr>
      <w:r w:rsidRPr="00261A47">
        <w:rPr>
          <w:rFonts w:ascii="Times New Roman" w:hAnsi="Times New Roman" w:cs="Times New Roman"/>
          <w:b/>
        </w:rPr>
        <w:t xml:space="preserve">Figura </w:t>
      </w:r>
      <w:r w:rsidR="007D6B7A" w:rsidRPr="00261A47">
        <w:rPr>
          <w:rFonts w:ascii="Times New Roman" w:hAnsi="Times New Roman" w:cs="Times New Roman"/>
          <w:b/>
        </w:rPr>
        <w:t>7</w:t>
      </w:r>
      <w:r w:rsidR="00AA210E" w:rsidRPr="00261A47">
        <w:rPr>
          <w:rFonts w:ascii="Times New Roman" w:hAnsi="Times New Roman" w:cs="Times New Roman"/>
          <w:b/>
        </w:rPr>
        <w:t>: Parte interna do piano Steinway &amp; Sons (modelo B) e as notas que</w:t>
      </w:r>
      <w:r w:rsidR="007D6B7A" w:rsidRPr="00261A47">
        <w:rPr>
          <w:rFonts w:ascii="Times New Roman" w:hAnsi="Times New Roman" w:cs="Times New Roman"/>
          <w:b/>
        </w:rPr>
        <w:t xml:space="preserve"> se encontram em cada quadrante</w:t>
      </w:r>
    </w:p>
    <w:p w14:paraId="605210F7" w14:textId="77777777" w:rsidR="001931C0" w:rsidRPr="007D6B7A" w:rsidRDefault="001931C0" w:rsidP="006F376C">
      <w:pPr>
        <w:spacing w:before="60" w:after="60"/>
        <w:jc w:val="both"/>
        <w:rPr>
          <w:rFonts w:ascii="Helvetica" w:hAnsi="Helvetica" w:cs="Times New Roman"/>
          <w:sz w:val="20"/>
        </w:rPr>
      </w:pPr>
    </w:p>
    <w:p w14:paraId="005D3270" w14:textId="535C6188" w:rsidR="006D099A" w:rsidRDefault="00AC325E" w:rsidP="0042758F">
      <w:pPr>
        <w:spacing w:before="60" w:after="60"/>
        <w:ind w:firstLine="284"/>
        <w:jc w:val="both"/>
        <w:rPr>
          <w:rFonts w:ascii="Times New Roman" w:hAnsi="Times New Roman" w:cs="Times New Roman"/>
        </w:rPr>
      </w:pPr>
      <w:r>
        <w:rPr>
          <w:rFonts w:ascii="Times New Roman" w:hAnsi="Times New Roman" w:cs="Times New Roman"/>
        </w:rPr>
        <w:t xml:space="preserve">Uma peculiaridade que </w:t>
      </w:r>
      <w:r w:rsidR="00131422">
        <w:rPr>
          <w:rFonts w:ascii="Times New Roman" w:hAnsi="Times New Roman" w:cs="Times New Roman"/>
        </w:rPr>
        <w:t>con</w:t>
      </w:r>
      <w:r w:rsidR="00A477E6">
        <w:rPr>
          <w:rFonts w:ascii="Times New Roman" w:hAnsi="Times New Roman" w:cs="Times New Roman"/>
        </w:rPr>
        <w:t>s</w:t>
      </w:r>
      <w:r w:rsidR="00131422">
        <w:rPr>
          <w:rFonts w:ascii="Times New Roman" w:hAnsi="Times New Roman" w:cs="Times New Roman"/>
        </w:rPr>
        <w:t xml:space="preserve">tatamos </w:t>
      </w:r>
      <w:r>
        <w:rPr>
          <w:rFonts w:ascii="Times New Roman" w:hAnsi="Times New Roman" w:cs="Times New Roman"/>
        </w:rPr>
        <w:t xml:space="preserve">no modelo B do piano </w:t>
      </w:r>
      <w:r w:rsidRPr="00AC325E">
        <w:rPr>
          <w:rFonts w:ascii="Times New Roman" w:hAnsi="Times New Roman" w:cs="Times New Roman"/>
          <w:i/>
        </w:rPr>
        <w:t>Steinway e Sons</w:t>
      </w:r>
      <w:r>
        <w:rPr>
          <w:rFonts w:ascii="Times New Roman" w:hAnsi="Times New Roman" w:cs="Times New Roman"/>
        </w:rPr>
        <w:t xml:space="preserve"> é a pouca quantidade de cordas duplas, se comparado ao modelo CS1 da Yamaha</w:t>
      </w:r>
      <w:r w:rsidR="006B5FC6">
        <w:rPr>
          <w:rFonts w:ascii="Times New Roman" w:hAnsi="Times New Roman" w:cs="Times New Roman"/>
        </w:rPr>
        <w:t>, b</w:t>
      </w:r>
      <w:r w:rsidR="005D537E">
        <w:rPr>
          <w:rFonts w:ascii="Times New Roman" w:hAnsi="Times New Roman" w:cs="Times New Roman"/>
        </w:rPr>
        <w:t>em como uma barra de aço</w:t>
      </w:r>
      <w:r w:rsidR="00241220">
        <w:rPr>
          <w:rFonts w:ascii="Times New Roman" w:hAnsi="Times New Roman" w:cs="Times New Roman"/>
        </w:rPr>
        <w:t xml:space="preserve"> transversal</w:t>
      </w:r>
      <w:r w:rsidR="005D537E">
        <w:rPr>
          <w:rFonts w:ascii="Times New Roman" w:hAnsi="Times New Roman" w:cs="Times New Roman"/>
        </w:rPr>
        <w:t xml:space="preserve"> a mais na estru</w:t>
      </w:r>
      <w:r w:rsidR="0042758F">
        <w:rPr>
          <w:rFonts w:ascii="Times New Roman" w:hAnsi="Times New Roman" w:cs="Times New Roman"/>
        </w:rPr>
        <w:t>tura entre os quadrantes 3 e 2.</w:t>
      </w:r>
    </w:p>
    <w:p w14:paraId="5F3CF84A" w14:textId="77777777" w:rsidR="0042758F" w:rsidRPr="007D6B7A" w:rsidRDefault="0042758F" w:rsidP="0042758F">
      <w:pPr>
        <w:spacing w:before="60" w:after="60"/>
        <w:ind w:firstLine="284"/>
        <w:jc w:val="both"/>
        <w:rPr>
          <w:rFonts w:ascii="Helvetica" w:hAnsi="Helvetica" w:cs="Times New Roman"/>
          <w:sz w:val="20"/>
        </w:rPr>
      </w:pPr>
    </w:p>
    <w:p w14:paraId="60BCA7BA" w14:textId="4EB66E40" w:rsidR="006D099A" w:rsidRPr="00261A47" w:rsidRDefault="006D099A" w:rsidP="007D6B7A">
      <w:pPr>
        <w:spacing w:before="60" w:after="60"/>
        <w:ind w:firstLine="426"/>
        <w:jc w:val="center"/>
        <w:rPr>
          <w:rFonts w:ascii="Times New Roman" w:hAnsi="Times New Roman" w:cs="Times New Roman"/>
          <w:b/>
        </w:rPr>
      </w:pPr>
      <w:r w:rsidRPr="00261A47">
        <w:rPr>
          <w:rFonts w:ascii="Times New Roman" w:hAnsi="Times New Roman" w:cs="Times New Roman"/>
          <w:b/>
        </w:rPr>
        <w:t xml:space="preserve">Tabela 1: Comparação espectrográfica dos multifônicos nos </w:t>
      </w:r>
      <w:r w:rsidR="007D6B7A" w:rsidRPr="00261A47">
        <w:rPr>
          <w:rFonts w:ascii="Times New Roman" w:hAnsi="Times New Roman" w:cs="Times New Roman"/>
          <w:b/>
        </w:rPr>
        <w:t>pianos Steinway &amp; Sons e Yamaha</w:t>
      </w:r>
    </w:p>
    <w:tbl>
      <w:tblPr>
        <w:tblStyle w:val="TableGrid"/>
        <w:tblW w:w="0" w:type="auto"/>
        <w:jc w:val="center"/>
        <w:tblLook w:val="04A0" w:firstRow="1" w:lastRow="0" w:firstColumn="1" w:lastColumn="0" w:noHBand="0" w:noVBand="1"/>
      </w:tblPr>
      <w:tblGrid>
        <w:gridCol w:w="2884"/>
        <w:gridCol w:w="2696"/>
        <w:gridCol w:w="2536"/>
      </w:tblGrid>
      <w:tr w:rsidR="006D099A" w14:paraId="3433C4AD" w14:textId="77777777" w:rsidTr="0042758F">
        <w:trPr>
          <w:jc w:val="center"/>
        </w:trPr>
        <w:tc>
          <w:tcPr>
            <w:tcW w:w="0" w:type="auto"/>
          </w:tcPr>
          <w:p w14:paraId="3D6A290D" w14:textId="1C660708" w:rsidR="006D099A" w:rsidRPr="002E2353" w:rsidRDefault="006D099A" w:rsidP="002E2353">
            <w:pPr>
              <w:spacing w:before="60" w:after="60"/>
              <w:jc w:val="center"/>
              <w:rPr>
                <w:rFonts w:ascii="Times New Roman" w:hAnsi="Times New Roman" w:cs="Times New Roman"/>
              </w:rPr>
            </w:pPr>
            <w:r w:rsidRPr="002E2353">
              <w:rPr>
                <w:rFonts w:ascii="Times New Roman" w:hAnsi="Times New Roman" w:cs="Times New Roman"/>
              </w:rPr>
              <w:t>Multifônico</w:t>
            </w:r>
          </w:p>
        </w:tc>
        <w:tc>
          <w:tcPr>
            <w:tcW w:w="0" w:type="auto"/>
          </w:tcPr>
          <w:p w14:paraId="2CB59D2F" w14:textId="112878F4" w:rsidR="006D099A" w:rsidRPr="002E2353" w:rsidRDefault="006D099A" w:rsidP="002E2353">
            <w:pPr>
              <w:spacing w:before="60" w:after="60"/>
              <w:jc w:val="center"/>
              <w:rPr>
                <w:rFonts w:ascii="Times New Roman" w:hAnsi="Times New Roman" w:cs="Times New Roman"/>
              </w:rPr>
            </w:pPr>
            <w:r w:rsidRPr="002E2353">
              <w:rPr>
                <w:rFonts w:ascii="Times New Roman" w:hAnsi="Times New Roman" w:cs="Times New Roman"/>
              </w:rPr>
              <w:t>Steinway &amp; Sons</w:t>
            </w:r>
          </w:p>
        </w:tc>
        <w:tc>
          <w:tcPr>
            <w:tcW w:w="0" w:type="auto"/>
          </w:tcPr>
          <w:p w14:paraId="4E5BD629" w14:textId="58B4E136" w:rsidR="006D099A" w:rsidRPr="002E2353" w:rsidRDefault="006D099A" w:rsidP="002E2353">
            <w:pPr>
              <w:spacing w:before="60" w:after="60"/>
              <w:jc w:val="center"/>
              <w:rPr>
                <w:rFonts w:ascii="Times New Roman" w:hAnsi="Times New Roman" w:cs="Times New Roman"/>
              </w:rPr>
            </w:pPr>
            <w:r w:rsidRPr="002E2353">
              <w:rPr>
                <w:rFonts w:ascii="Times New Roman" w:hAnsi="Times New Roman" w:cs="Times New Roman"/>
              </w:rPr>
              <w:t>Yamaha</w:t>
            </w:r>
          </w:p>
        </w:tc>
      </w:tr>
      <w:tr w:rsidR="006D099A" w14:paraId="639A354B" w14:textId="77777777" w:rsidTr="00240E59">
        <w:trPr>
          <w:jc w:val="center"/>
        </w:trPr>
        <w:tc>
          <w:tcPr>
            <w:tcW w:w="0" w:type="auto"/>
            <w:vAlign w:val="center"/>
          </w:tcPr>
          <w:p w14:paraId="410CFC43" w14:textId="0ED00E61" w:rsidR="006D099A" w:rsidRDefault="006D099A" w:rsidP="00240E59">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5EC46106" wp14:editId="7F15DBE2">
                  <wp:extent cx="1627962" cy="798195"/>
                  <wp:effectExtent l="0" t="0" r="0" b="0"/>
                  <wp:docPr id="34" name="Picture 8" descr="Macintosh HD:Users:marcilioonofre:Desktop:Captura de tela 2014-08-16 às 08.5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marcilioonofre:Desktop:Captura de tela 2014-08-16 às 08.55.55.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29004" t="22134" r="43971" b="20840"/>
                          <a:stretch/>
                        </pic:blipFill>
                        <pic:spPr bwMode="auto">
                          <a:xfrm>
                            <a:off x="0" y="0"/>
                            <a:ext cx="1642056" cy="8051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14:paraId="2A3660E5" w14:textId="3DE32C61" w:rsidR="006D099A" w:rsidRDefault="006D099A" w:rsidP="006D099A">
            <w:pPr>
              <w:spacing w:before="60" w:after="60"/>
              <w:jc w:val="both"/>
              <w:rPr>
                <w:rFonts w:ascii="Times New Roman" w:hAnsi="Times New Roman" w:cs="Times New Roman"/>
              </w:rPr>
            </w:pPr>
            <w:r>
              <w:rPr>
                <w:rFonts w:ascii="Times New Roman" w:hAnsi="Times New Roman" w:cs="Times New Roman"/>
                <w:noProof/>
                <w:lang w:val="en-US"/>
              </w:rPr>
              <w:drawing>
                <wp:inline distT="0" distB="0" distL="0" distR="0" wp14:anchorId="1D6DA6FF" wp14:editId="0F64B3C8">
                  <wp:extent cx="1258706" cy="1017350"/>
                  <wp:effectExtent l="0" t="0" r="11430" b="0"/>
                  <wp:docPr id="28" name="Picture 14" descr="Macintosh HD:Users:marcilioonofre:Documents:figuras_:SW_3_4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cintosh HD:Users:marcilioonofre:Documents:figuras_:SW_3_4_7.png"/>
                          <pic:cNvPicPr>
                            <a:picLocks noChangeAspect="1" noChangeArrowheads="1"/>
                          </pic:cNvPicPr>
                        </pic:nvPicPr>
                        <pic:blipFill rotWithShape="1">
                          <a:blip r:embed="rId20">
                            <a:grayscl/>
                            <a:extLst>
                              <a:ext uri="{28A0092B-C50C-407E-A947-70E740481C1C}">
                                <a14:useLocalDpi xmlns:a14="http://schemas.microsoft.com/office/drawing/2010/main" val="0"/>
                              </a:ext>
                            </a:extLst>
                          </a:blip>
                          <a:srcRect l="19983" t="17568"/>
                          <a:stretch/>
                        </pic:blipFill>
                        <pic:spPr bwMode="auto">
                          <a:xfrm>
                            <a:off x="0" y="0"/>
                            <a:ext cx="1259302" cy="10178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14:paraId="033000C5" w14:textId="5FCFDC77" w:rsidR="006D099A" w:rsidRDefault="006D099A" w:rsidP="006D099A">
            <w:pPr>
              <w:spacing w:before="60" w:after="60"/>
              <w:jc w:val="both"/>
              <w:rPr>
                <w:rFonts w:ascii="Times New Roman" w:hAnsi="Times New Roman" w:cs="Times New Roman"/>
              </w:rPr>
            </w:pPr>
            <w:r>
              <w:rPr>
                <w:rFonts w:ascii="Times New Roman" w:hAnsi="Times New Roman" w:cs="Times New Roman"/>
                <w:noProof/>
                <w:lang w:val="en-US"/>
              </w:rPr>
              <w:drawing>
                <wp:inline distT="0" distB="0" distL="0" distR="0" wp14:anchorId="06CF92FD" wp14:editId="2551A92B">
                  <wp:extent cx="1293149" cy="1017350"/>
                  <wp:effectExtent l="0" t="0" r="2540" b="0"/>
                  <wp:docPr id="31" name="Picture 17" descr="Macintosh HD:Users:marcilioonofre:Documents:figuras_:y_3_4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marcilioonofre:Documents:figuras_:y_3_4_7.png"/>
                          <pic:cNvPicPr>
                            <a:picLocks noChangeAspect="1" noChangeArrowheads="1"/>
                          </pic:cNvPicPr>
                        </pic:nvPicPr>
                        <pic:blipFill rotWithShape="1">
                          <a:blip r:embed="rId21">
                            <a:grayscl/>
                            <a:extLst>
                              <a:ext uri="{28A0092B-C50C-407E-A947-70E740481C1C}">
                                <a14:useLocalDpi xmlns:a14="http://schemas.microsoft.com/office/drawing/2010/main" val="0"/>
                              </a:ext>
                            </a:extLst>
                          </a:blip>
                          <a:srcRect l="15537" t="15305"/>
                          <a:stretch/>
                        </pic:blipFill>
                        <pic:spPr bwMode="auto">
                          <a:xfrm>
                            <a:off x="0" y="0"/>
                            <a:ext cx="1294442" cy="101836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D099A" w14:paraId="201739AA" w14:textId="77777777" w:rsidTr="00240E59">
        <w:trPr>
          <w:jc w:val="center"/>
        </w:trPr>
        <w:tc>
          <w:tcPr>
            <w:tcW w:w="0" w:type="auto"/>
            <w:vAlign w:val="center"/>
          </w:tcPr>
          <w:p w14:paraId="2DFB7323" w14:textId="4DFE6DB8" w:rsidR="006D099A" w:rsidRDefault="006D099A" w:rsidP="00240E59">
            <w:pPr>
              <w:spacing w:before="60" w:after="60"/>
              <w:jc w:val="center"/>
              <w:rPr>
                <w:rFonts w:ascii="Times New Roman" w:hAnsi="Times New Roman" w:cs="Times New Roman"/>
              </w:rPr>
            </w:pPr>
            <w:r>
              <w:rPr>
                <w:rFonts w:ascii="Times New Roman" w:hAnsi="Times New Roman" w:cs="Times New Roman"/>
                <w:noProof/>
                <w:lang w:val="en-US"/>
              </w:rPr>
              <w:lastRenderedPageBreak/>
              <w:drawing>
                <wp:inline distT="0" distB="0" distL="0" distR="0" wp14:anchorId="34C41292" wp14:editId="6F2DA145">
                  <wp:extent cx="1694771" cy="808355"/>
                  <wp:effectExtent l="0" t="0" r="0" b="0"/>
                  <wp:docPr id="35" name="Picture 7" descr="Macintosh HD:Users:marcilioonofre:Desktop:Captura de tela 2014-08-16 às 08.55.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marcilioonofre:Desktop:Captura de tela 2014-08-16 às 08.55.36.png"/>
                          <pic:cNvPicPr>
                            <a:picLocks noChangeAspect="1" noChangeArrowheads="1"/>
                          </pic:cNvPicPr>
                        </pic:nvPicPr>
                        <pic:blipFill rotWithShape="1">
                          <a:blip r:embed="rId9">
                            <a:extLst>
                              <a:ext uri="{28A0092B-C50C-407E-A947-70E740481C1C}">
                                <a14:useLocalDpi xmlns:a14="http://schemas.microsoft.com/office/drawing/2010/main" val="0"/>
                              </a:ext>
                            </a:extLst>
                          </a:blip>
                          <a:srcRect l="28768" t="22041" r="42929" b="19863"/>
                          <a:stretch/>
                        </pic:blipFill>
                        <pic:spPr bwMode="auto">
                          <a:xfrm>
                            <a:off x="0" y="0"/>
                            <a:ext cx="1703937" cy="8127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14:paraId="227CDDFC" w14:textId="160915D6" w:rsidR="006D099A" w:rsidRDefault="006D099A" w:rsidP="006D099A">
            <w:pPr>
              <w:spacing w:before="60" w:after="60"/>
              <w:jc w:val="both"/>
              <w:rPr>
                <w:rFonts w:ascii="Times New Roman" w:hAnsi="Times New Roman" w:cs="Times New Roman"/>
              </w:rPr>
            </w:pPr>
            <w:r>
              <w:rPr>
                <w:rFonts w:ascii="Times New Roman" w:hAnsi="Times New Roman" w:cs="Times New Roman"/>
                <w:noProof/>
                <w:lang w:val="en-US"/>
              </w:rPr>
              <w:drawing>
                <wp:inline distT="0" distB="0" distL="0" distR="0" wp14:anchorId="27E4900F" wp14:editId="48D3A239">
                  <wp:extent cx="1311910" cy="1182827"/>
                  <wp:effectExtent l="0" t="0" r="8890" b="11430"/>
                  <wp:docPr id="29" name="Picture 15" descr="Macintosh HD:Users:marcilioonofre:Documents:figuras_:SW_4_5_9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marcilioonofre:Documents:figuras_:SW_4_5_9_13.png"/>
                          <pic:cNvPicPr>
                            <a:picLocks noChangeAspect="1" noChangeArrowheads="1"/>
                          </pic:cNvPicPr>
                        </pic:nvPicPr>
                        <pic:blipFill rotWithShape="1">
                          <a:blip r:embed="rId22">
                            <a:grayscl/>
                            <a:extLst>
                              <a:ext uri="{28A0092B-C50C-407E-A947-70E740481C1C}">
                                <a14:useLocalDpi xmlns:a14="http://schemas.microsoft.com/office/drawing/2010/main" val="0"/>
                              </a:ext>
                            </a:extLst>
                          </a:blip>
                          <a:srcRect l="20452" t="8586"/>
                          <a:stretch/>
                        </pic:blipFill>
                        <pic:spPr bwMode="auto">
                          <a:xfrm>
                            <a:off x="0" y="0"/>
                            <a:ext cx="1313152" cy="11839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14:paraId="2B5CBEFA" w14:textId="7ED1157F" w:rsidR="006D099A" w:rsidRDefault="006D099A" w:rsidP="006D099A">
            <w:pPr>
              <w:spacing w:before="60" w:after="60"/>
              <w:jc w:val="both"/>
              <w:rPr>
                <w:rFonts w:ascii="Times New Roman" w:hAnsi="Times New Roman" w:cs="Times New Roman"/>
              </w:rPr>
            </w:pPr>
            <w:r>
              <w:rPr>
                <w:rFonts w:ascii="Times New Roman" w:hAnsi="Times New Roman" w:cs="Times New Roman"/>
                <w:noProof/>
                <w:lang w:val="en-US"/>
              </w:rPr>
              <w:drawing>
                <wp:inline distT="0" distB="0" distL="0" distR="0" wp14:anchorId="576CEC19" wp14:editId="7A03491C">
                  <wp:extent cx="1343660" cy="1156948"/>
                  <wp:effectExtent l="0" t="0" r="2540" b="12065"/>
                  <wp:docPr id="32" name="Picture 18" descr="Macintosh HD:Users:marcilioonofre:Documents:figuras_:y_4_5_9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cintosh HD:Users:marcilioonofre:Documents:figuras_:y_4_5_9_13.png"/>
                          <pic:cNvPicPr>
                            <a:picLocks noChangeAspect="1" noChangeArrowheads="1"/>
                          </pic:cNvPicPr>
                        </pic:nvPicPr>
                        <pic:blipFill rotWithShape="1">
                          <a:blip r:embed="rId23">
                            <a:grayscl/>
                            <a:extLst>
                              <a:ext uri="{28A0092B-C50C-407E-A947-70E740481C1C}">
                                <a14:useLocalDpi xmlns:a14="http://schemas.microsoft.com/office/drawing/2010/main" val="0"/>
                              </a:ext>
                            </a:extLst>
                          </a:blip>
                          <a:srcRect l="16301" t="8142"/>
                          <a:stretch/>
                        </pic:blipFill>
                        <pic:spPr bwMode="auto">
                          <a:xfrm>
                            <a:off x="0" y="0"/>
                            <a:ext cx="1344698" cy="115784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D099A" w14:paraId="33BA79DF" w14:textId="77777777" w:rsidTr="00240E59">
        <w:trPr>
          <w:jc w:val="center"/>
        </w:trPr>
        <w:tc>
          <w:tcPr>
            <w:tcW w:w="0" w:type="auto"/>
            <w:vAlign w:val="center"/>
          </w:tcPr>
          <w:p w14:paraId="360BF51E" w14:textId="1683BF38" w:rsidR="006D099A" w:rsidRDefault="006D099A" w:rsidP="00240E59">
            <w:pPr>
              <w:spacing w:before="60" w:after="60"/>
              <w:jc w:val="center"/>
              <w:rPr>
                <w:rFonts w:ascii="Times New Roman" w:hAnsi="Times New Roman" w:cs="Times New Roman"/>
              </w:rPr>
            </w:pPr>
            <w:r>
              <w:rPr>
                <w:rFonts w:ascii="Times New Roman" w:hAnsi="Times New Roman" w:cs="Times New Roman"/>
                <w:noProof/>
                <w:lang w:val="en-US"/>
              </w:rPr>
              <w:drawing>
                <wp:inline distT="0" distB="0" distL="0" distR="0" wp14:anchorId="574B84B5" wp14:editId="0CFE2EAF">
                  <wp:extent cx="1577469" cy="742315"/>
                  <wp:effectExtent l="0" t="0" r="0" b="0"/>
                  <wp:docPr id="36" name="Picture 6" descr="Macintosh HD:Users:marcilioonofre:Desktop:Captura de tela 2014-08-16 às 08.55.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marcilioonofre:Desktop:Captura de tela 2014-08-16 às 08.55.05.png"/>
                          <pic:cNvPicPr>
                            <a:picLocks noChangeAspect="1" noChangeArrowheads="1"/>
                          </pic:cNvPicPr>
                        </pic:nvPicPr>
                        <pic:blipFill rotWithShape="1">
                          <a:blip r:embed="rId8">
                            <a:extLst>
                              <a:ext uri="{28A0092B-C50C-407E-A947-70E740481C1C}">
                                <a14:useLocalDpi xmlns:a14="http://schemas.microsoft.com/office/drawing/2010/main" val="0"/>
                              </a:ext>
                            </a:extLst>
                          </a:blip>
                          <a:srcRect l="28844" t="22988" r="42080" b="25146"/>
                          <a:stretch/>
                        </pic:blipFill>
                        <pic:spPr bwMode="auto">
                          <a:xfrm>
                            <a:off x="0" y="0"/>
                            <a:ext cx="1584035" cy="7454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14:paraId="03C748E2" w14:textId="63740DA5" w:rsidR="006D099A" w:rsidRDefault="006D099A" w:rsidP="006D099A">
            <w:pPr>
              <w:spacing w:before="60" w:after="60"/>
              <w:jc w:val="both"/>
              <w:rPr>
                <w:rFonts w:ascii="Times New Roman" w:hAnsi="Times New Roman" w:cs="Times New Roman"/>
              </w:rPr>
            </w:pPr>
            <w:r>
              <w:rPr>
                <w:rFonts w:ascii="Times New Roman" w:hAnsi="Times New Roman" w:cs="Times New Roman"/>
                <w:noProof/>
                <w:lang w:val="en-US"/>
              </w:rPr>
              <w:drawing>
                <wp:inline distT="0" distB="0" distL="0" distR="0" wp14:anchorId="4CC33DCF" wp14:editId="6B18A04B">
                  <wp:extent cx="1572260" cy="1005763"/>
                  <wp:effectExtent l="0" t="0" r="2540" b="10795"/>
                  <wp:docPr id="30" name="Picture 16" descr="Macintosh HD:Users:marcilioonofre:Documents:figuras_:sw_5_7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marcilioonofre:Documents:figuras_:sw_5_7_12.png"/>
                          <pic:cNvPicPr>
                            <a:picLocks noChangeAspect="1" noChangeArrowheads="1"/>
                          </pic:cNvPicPr>
                        </pic:nvPicPr>
                        <pic:blipFill rotWithShape="1">
                          <a:blip r:embed="rId24">
                            <a:grayscl/>
                            <a:extLst>
                              <a:ext uri="{28A0092B-C50C-407E-A947-70E740481C1C}">
                                <a14:useLocalDpi xmlns:a14="http://schemas.microsoft.com/office/drawing/2010/main" val="0"/>
                              </a:ext>
                            </a:extLst>
                          </a:blip>
                          <a:srcRect l="16429" t="31861"/>
                          <a:stretch/>
                        </pic:blipFill>
                        <pic:spPr bwMode="auto">
                          <a:xfrm>
                            <a:off x="0" y="0"/>
                            <a:ext cx="1573853" cy="10067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Pr>
          <w:p w14:paraId="0F43B66F" w14:textId="7B12665F" w:rsidR="006D099A" w:rsidRDefault="006D099A" w:rsidP="006D099A">
            <w:pPr>
              <w:spacing w:before="60" w:after="60"/>
              <w:jc w:val="both"/>
              <w:rPr>
                <w:rFonts w:ascii="Times New Roman" w:hAnsi="Times New Roman" w:cs="Times New Roman"/>
              </w:rPr>
            </w:pPr>
            <w:r>
              <w:rPr>
                <w:rFonts w:ascii="Times New Roman" w:hAnsi="Times New Roman" w:cs="Times New Roman"/>
                <w:noProof/>
                <w:lang w:val="en-US"/>
              </w:rPr>
              <w:drawing>
                <wp:inline distT="0" distB="0" distL="0" distR="0" wp14:anchorId="4E63D9B3" wp14:editId="2ACA5775">
                  <wp:extent cx="1472565" cy="1006047"/>
                  <wp:effectExtent l="0" t="0" r="635" b="10160"/>
                  <wp:docPr id="33" name="Picture 19" descr="Macintosh HD:Users:marcilioonofre:Documents:figuras_:y_5_7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acintosh HD:Users:marcilioonofre:Documents:figuras_:y_5_7_12.png"/>
                          <pic:cNvPicPr>
                            <a:picLocks noChangeAspect="1" noChangeArrowheads="1"/>
                          </pic:cNvPicPr>
                        </pic:nvPicPr>
                        <pic:blipFill rotWithShape="1">
                          <a:blip r:embed="rId25">
                            <a:grayscl/>
                            <a:extLst>
                              <a:ext uri="{28A0092B-C50C-407E-A947-70E740481C1C}">
                                <a14:useLocalDpi xmlns:a14="http://schemas.microsoft.com/office/drawing/2010/main" val="0"/>
                              </a:ext>
                            </a:extLst>
                          </a:blip>
                          <a:srcRect l="22901" t="32863"/>
                          <a:stretch/>
                        </pic:blipFill>
                        <pic:spPr bwMode="auto">
                          <a:xfrm>
                            <a:off x="0" y="0"/>
                            <a:ext cx="1474603" cy="100743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D4472FB" w14:textId="77777777" w:rsidR="002B20FB" w:rsidRPr="00240E59" w:rsidRDefault="002B20FB" w:rsidP="006F376C">
      <w:pPr>
        <w:spacing w:before="60" w:after="60"/>
        <w:jc w:val="both"/>
        <w:rPr>
          <w:rFonts w:ascii="Times New Roman" w:hAnsi="Times New Roman" w:cs="Times New Roman"/>
          <w:sz w:val="20"/>
          <w:szCs w:val="20"/>
        </w:rPr>
      </w:pPr>
    </w:p>
    <w:p w14:paraId="5D09EBEC" w14:textId="1A167660" w:rsidR="00562FEA" w:rsidRDefault="00C75590" w:rsidP="00C75590">
      <w:pPr>
        <w:spacing w:before="60" w:after="60"/>
        <w:ind w:firstLine="284"/>
        <w:jc w:val="both"/>
        <w:rPr>
          <w:rFonts w:ascii="Times New Roman" w:hAnsi="Times New Roman" w:cs="Times New Roman"/>
        </w:rPr>
      </w:pPr>
      <w:r>
        <w:rPr>
          <w:rFonts w:ascii="Times New Roman" w:hAnsi="Times New Roman" w:cs="Times New Roman"/>
        </w:rPr>
        <w:t>Apesar das</w:t>
      </w:r>
      <w:r w:rsidR="005C797D">
        <w:rPr>
          <w:rFonts w:ascii="Times New Roman" w:hAnsi="Times New Roman" w:cs="Times New Roman"/>
        </w:rPr>
        <w:t xml:space="preserve"> visíveis variações</w:t>
      </w:r>
      <w:r>
        <w:rPr>
          <w:rFonts w:ascii="Times New Roman" w:hAnsi="Times New Roman" w:cs="Times New Roman"/>
        </w:rPr>
        <w:t xml:space="preserve"> dos multifônicos nos instrumentos é possível ver na tabela acima similaridade</w:t>
      </w:r>
      <w:r w:rsidR="006B5FC6">
        <w:rPr>
          <w:rFonts w:ascii="Times New Roman" w:hAnsi="Times New Roman" w:cs="Times New Roman"/>
        </w:rPr>
        <w:t>s</w:t>
      </w:r>
      <w:r>
        <w:rPr>
          <w:rFonts w:ascii="Times New Roman" w:hAnsi="Times New Roman" w:cs="Times New Roman"/>
        </w:rPr>
        <w:t xml:space="preserve"> que </w:t>
      </w:r>
      <w:r w:rsidR="002E2353">
        <w:rPr>
          <w:rFonts w:ascii="Times New Roman" w:hAnsi="Times New Roman" w:cs="Times New Roman"/>
        </w:rPr>
        <w:t>possibilitam seu reconhecimento nos diferentes pianos.</w:t>
      </w:r>
    </w:p>
    <w:p w14:paraId="60AC9BF7" w14:textId="77777777" w:rsidR="00562FEA" w:rsidRPr="00240E59" w:rsidRDefault="00562FEA" w:rsidP="006F376C">
      <w:pPr>
        <w:spacing w:before="60" w:after="60"/>
        <w:jc w:val="both"/>
        <w:rPr>
          <w:rFonts w:ascii="Times New Roman" w:hAnsi="Times New Roman" w:cs="Times New Roman"/>
          <w:sz w:val="20"/>
          <w:szCs w:val="20"/>
        </w:rPr>
      </w:pPr>
    </w:p>
    <w:p w14:paraId="7F072D22" w14:textId="0EB25BEE" w:rsidR="00426E3A" w:rsidRPr="00240E59" w:rsidRDefault="00DB396A" w:rsidP="00240E59">
      <w:pPr>
        <w:spacing w:before="60" w:after="240"/>
        <w:jc w:val="both"/>
        <w:rPr>
          <w:rFonts w:ascii="Times New Roman" w:hAnsi="Times New Roman" w:cs="Times New Roman"/>
          <w:b/>
          <w:sz w:val="26"/>
          <w:szCs w:val="26"/>
        </w:rPr>
      </w:pPr>
      <w:r>
        <w:rPr>
          <w:rFonts w:ascii="Times New Roman" w:hAnsi="Times New Roman" w:cs="Times New Roman"/>
          <w:b/>
          <w:sz w:val="26"/>
          <w:szCs w:val="26"/>
        </w:rPr>
        <w:t>4</w:t>
      </w:r>
      <w:r w:rsidR="00F02655" w:rsidRPr="00BC6944">
        <w:rPr>
          <w:rFonts w:ascii="Times New Roman" w:hAnsi="Times New Roman" w:cs="Times New Roman"/>
          <w:b/>
          <w:sz w:val="26"/>
          <w:szCs w:val="26"/>
        </w:rPr>
        <w:t xml:space="preserve">. </w:t>
      </w:r>
      <w:r w:rsidR="00BC6944">
        <w:rPr>
          <w:rFonts w:ascii="Times New Roman" w:hAnsi="Times New Roman" w:cs="Times New Roman"/>
          <w:b/>
          <w:sz w:val="26"/>
          <w:szCs w:val="26"/>
        </w:rPr>
        <w:t xml:space="preserve"> </w:t>
      </w:r>
      <w:r w:rsidR="00F02655" w:rsidRPr="00BC6944">
        <w:rPr>
          <w:rFonts w:ascii="Times New Roman" w:hAnsi="Times New Roman" w:cs="Times New Roman"/>
          <w:b/>
          <w:sz w:val="26"/>
          <w:szCs w:val="26"/>
        </w:rPr>
        <w:t>Considerações finais</w:t>
      </w:r>
    </w:p>
    <w:p w14:paraId="4DFF01CE" w14:textId="193858FD" w:rsidR="008A2864" w:rsidRPr="00C603E5" w:rsidRDefault="00426E3A" w:rsidP="006F376C">
      <w:pPr>
        <w:spacing w:before="60" w:after="60"/>
        <w:jc w:val="both"/>
        <w:rPr>
          <w:rFonts w:ascii="Times New Roman" w:hAnsi="Times New Roman" w:cs="Times New Roman"/>
        </w:rPr>
      </w:pPr>
      <w:r>
        <w:rPr>
          <w:rFonts w:ascii="Times New Roman" w:hAnsi="Times New Roman" w:cs="Times New Roman"/>
        </w:rPr>
        <w:t xml:space="preserve">Este </w:t>
      </w:r>
      <w:r w:rsidR="00A50665">
        <w:rPr>
          <w:rFonts w:ascii="Times New Roman" w:hAnsi="Times New Roman" w:cs="Times New Roman"/>
        </w:rPr>
        <w:t>artigo apresentou os</w:t>
      </w:r>
      <w:r w:rsidR="00767AFB">
        <w:rPr>
          <w:rFonts w:ascii="Times New Roman" w:hAnsi="Times New Roman" w:cs="Times New Roman"/>
        </w:rPr>
        <w:t xml:space="preserve"> primeiros</w:t>
      </w:r>
      <w:r w:rsidR="00A50665">
        <w:rPr>
          <w:rFonts w:ascii="Times New Roman" w:hAnsi="Times New Roman" w:cs="Times New Roman"/>
        </w:rPr>
        <w:t xml:space="preserve"> resultados </w:t>
      </w:r>
      <w:r w:rsidR="00767AFB">
        <w:rPr>
          <w:rFonts w:ascii="Times New Roman" w:hAnsi="Times New Roman" w:cs="Times New Roman"/>
        </w:rPr>
        <w:t xml:space="preserve">de pesquisa </w:t>
      </w:r>
      <w:r w:rsidR="00A50665">
        <w:rPr>
          <w:rFonts w:ascii="Times New Roman" w:hAnsi="Times New Roman" w:cs="Times New Roman"/>
        </w:rPr>
        <w:t xml:space="preserve">sobre a </w:t>
      </w:r>
      <w:r w:rsidR="00613F00">
        <w:rPr>
          <w:rFonts w:ascii="Times New Roman" w:hAnsi="Times New Roman" w:cs="Times New Roman"/>
        </w:rPr>
        <w:t xml:space="preserve">notação e </w:t>
      </w:r>
      <w:r w:rsidR="00A50665">
        <w:rPr>
          <w:rFonts w:ascii="Times New Roman" w:hAnsi="Times New Roman" w:cs="Times New Roman"/>
        </w:rPr>
        <w:t>pr</w:t>
      </w:r>
      <w:r w:rsidR="00CC454D">
        <w:rPr>
          <w:rFonts w:ascii="Times New Roman" w:hAnsi="Times New Roman" w:cs="Times New Roman"/>
        </w:rPr>
        <w:t>odução de multifônicos no piano, fruto de pesquisa sobre a colaboração compositor –  intérprete na criação e performance de novas obras para piano solo e música de câmara</w:t>
      </w:r>
      <w:r w:rsidR="004079C5">
        <w:rPr>
          <w:rFonts w:ascii="Times New Roman" w:hAnsi="Times New Roman" w:cs="Times New Roman"/>
        </w:rPr>
        <w:t xml:space="preserve">. </w:t>
      </w:r>
      <w:r w:rsidR="00A328C1">
        <w:rPr>
          <w:rFonts w:ascii="Times New Roman" w:hAnsi="Times New Roman" w:cs="Times New Roman"/>
        </w:rPr>
        <w:t xml:space="preserve">Para tal, utilizamos </w:t>
      </w:r>
      <w:r w:rsidR="00D20B2D">
        <w:rPr>
          <w:rFonts w:ascii="Times New Roman" w:hAnsi="Times New Roman" w:cs="Times New Roman"/>
        </w:rPr>
        <w:t xml:space="preserve">como </w:t>
      </w:r>
      <w:r w:rsidR="00334659">
        <w:rPr>
          <w:rFonts w:ascii="Times New Roman" w:hAnsi="Times New Roman" w:cs="Times New Roman"/>
        </w:rPr>
        <w:t>ponto de partida</w:t>
      </w:r>
      <w:r w:rsidR="00C37AA6">
        <w:rPr>
          <w:rFonts w:ascii="Times New Roman" w:hAnsi="Times New Roman" w:cs="Times New Roman"/>
        </w:rPr>
        <w:t xml:space="preserve"> algumas obras que fazem uso dessa sonoridade,</w:t>
      </w:r>
      <w:r w:rsidR="00D20B2D">
        <w:rPr>
          <w:rFonts w:ascii="Times New Roman" w:hAnsi="Times New Roman" w:cs="Times New Roman"/>
        </w:rPr>
        <w:t xml:space="preserve"> </w:t>
      </w:r>
      <w:r w:rsidR="00732881">
        <w:rPr>
          <w:rFonts w:ascii="Times New Roman" w:hAnsi="Times New Roman" w:cs="Times New Roman"/>
        </w:rPr>
        <w:t>bem como outras referências</w:t>
      </w:r>
      <w:r w:rsidR="005B0EA6">
        <w:rPr>
          <w:rFonts w:ascii="Times New Roman" w:hAnsi="Times New Roman" w:cs="Times New Roman"/>
        </w:rPr>
        <w:t xml:space="preserve"> sobre a produção</w:t>
      </w:r>
      <w:r w:rsidR="00D20B2D">
        <w:rPr>
          <w:rFonts w:ascii="Times New Roman" w:hAnsi="Times New Roman" w:cs="Times New Roman"/>
        </w:rPr>
        <w:t xml:space="preserve"> </w:t>
      </w:r>
      <w:r w:rsidR="006B5FC6">
        <w:rPr>
          <w:rFonts w:ascii="Times New Roman" w:hAnsi="Times New Roman" w:cs="Times New Roman"/>
        </w:rPr>
        <w:t xml:space="preserve">de </w:t>
      </w:r>
      <w:r w:rsidR="00D20B2D">
        <w:rPr>
          <w:rFonts w:ascii="Times New Roman" w:hAnsi="Times New Roman" w:cs="Times New Roman"/>
        </w:rPr>
        <w:t>multifônicos no</w:t>
      </w:r>
      <w:r w:rsidR="005B0EA6">
        <w:rPr>
          <w:rFonts w:ascii="Times New Roman" w:hAnsi="Times New Roman" w:cs="Times New Roman"/>
        </w:rPr>
        <w:t xml:space="preserve"> piano produzidas pelo </w:t>
      </w:r>
      <w:r w:rsidR="00963F13">
        <w:rPr>
          <w:rFonts w:ascii="Times New Roman" w:hAnsi="Times New Roman" w:cs="Times New Roman"/>
        </w:rPr>
        <w:t>compositor Walter,</w:t>
      </w:r>
      <w:r w:rsidR="005B0EA6">
        <w:rPr>
          <w:rFonts w:ascii="Times New Roman" w:hAnsi="Times New Roman" w:cs="Times New Roman"/>
        </w:rPr>
        <w:t xml:space="preserve"> algumas ainda não publicadas. A</w:t>
      </w:r>
      <w:r w:rsidR="00963F13">
        <w:rPr>
          <w:rFonts w:ascii="Times New Roman" w:hAnsi="Times New Roman" w:cs="Times New Roman"/>
        </w:rPr>
        <w:t>lém</w:t>
      </w:r>
      <w:r w:rsidR="005B0EA6">
        <w:rPr>
          <w:rFonts w:ascii="Times New Roman" w:hAnsi="Times New Roman" w:cs="Times New Roman"/>
        </w:rPr>
        <w:t xml:space="preserve"> disso,</w:t>
      </w:r>
      <w:r w:rsidR="00963F13">
        <w:rPr>
          <w:rFonts w:ascii="Times New Roman" w:hAnsi="Times New Roman" w:cs="Times New Roman"/>
        </w:rPr>
        <w:t xml:space="preserve"> </w:t>
      </w:r>
      <w:r w:rsidR="005B0EA6">
        <w:rPr>
          <w:rFonts w:ascii="Times New Roman" w:hAnsi="Times New Roman" w:cs="Times New Roman"/>
        </w:rPr>
        <w:t>fizemos uso de</w:t>
      </w:r>
      <w:r w:rsidR="00D20B2D">
        <w:rPr>
          <w:rFonts w:ascii="Times New Roman" w:hAnsi="Times New Roman" w:cs="Times New Roman"/>
        </w:rPr>
        <w:t xml:space="preserve"> multifônicos </w:t>
      </w:r>
      <w:r w:rsidR="005B0EA6">
        <w:rPr>
          <w:rFonts w:ascii="Times New Roman" w:hAnsi="Times New Roman" w:cs="Times New Roman"/>
        </w:rPr>
        <w:t xml:space="preserve">transcritos por </w:t>
      </w:r>
      <w:r w:rsidR="00C41CBF" w:rsidRPr="00C41CBF">
        <w:rPr>
          <w:rFonts w:ascii="Times New Roman" w:hAnsi="Times New Roman" w:cs="Times New Roman"/>
        </w:rPr>
        <w:t>Ellen Fallowfield</w:t>
      </w:r>
      <w:r w:rsidR="005B0EA6">
        <w:rPr>
          <w:rFonts w:ascii="Times New Roman" w:hAnsi="Times New Roman" w:cs="Times New Roman"/>
        </w:rPr>
        <w:t xml:space="preserve">, a partir </w:t>
      </w:r>
      <w:r w:rsidR="000A4B9C">
        <w:rPr>
          <w:rFonts w:ascii="Times New Roman" w:hAnsi="Times New Roman" w:cs="Times New Roman"/>
        </w:rPr>
        <w:t>de pesquisa feita no violoncelo, e aplicamos ao piano.</w:t>
      </w:r>
      <w:r w:rsidR="00D33567">
        <w:rPr>
          <w:rFonts w:ascii="Times New Roman" w:hAnsi="Times New Roman" w:cs="Times New Roman"/>
        </w:rPr>
        <w:t xml:space="preserve"> Os resultados parciais da pesquisa de Fallowfield podem </w:t>
      </w:r>
      <w:r w:rsidR="006B5FC6">
        <w:rPr>
          <w:rFonts w:ascii="Times New Roman" w:hAnsi="Times New Roman" w:cs="Times New Roman"/>
        </w:rPr>
        <w:t xml:space="preserve">ser </w:t>
      </w:r>
      <w:r w:rsidR="00D33567">
        <w:rPr>
          <w:rFonts w:ascii="Times New Roman" w:hAnsi="Times New Roman" w:cs="Times New Roman"/>
        </w:rPr>
        <w:t>encontrado</w:t>
      </w:r>
      <w:r w:rsidR="002D64EB">
        <w:rPr>
          <w:rFonts w:ascii="Times New Roman" w:hAnsi="Times New Roman" w:cs="Times New Roman"/>
        </w:rPr>
        <w:t xml:space="preserve">s no site </w:t>
      </w:r>
      <w:r w:rsidR="002D64EB" w:rsidRPr="00184BFB">
        <w:rPr>
          <w:rFonts w:ascii="Times New Roman" w:hAnsi="Times New Roman" w:cs="Times New Roman"/>
          <w:i/>
        </w:rPr>
        <w:t>C</w:t>
      </w:r>
      <w:r w:rsidR="00D20B2D" w:rsidRPr="00184BFB">
        <w:rPr>
          <w:rFonts w:ascii="Times New Roman" w:hAnsi="Times New Roman" w:cs="Times New Roman"/>
          <w:i/>
        </w:rPr>
        <w:t>ello</w:t>
      </w:r>
      <w:r w:rsidR="002D64EB">
        <w:rPr>
          <w:rFonts w:ascii="Times New Roman" w:hAnsi="Times New Roman" w:cs="Times New Roman"/>
        </w:rPr>
        <w:t xml:space="preserve"> </w:t>
      </w:r>
      <w:r w:rsidR="002D64EB" w:rsidRPr="00184BFB">
        <w:rPr>
          <w:rFonts w:ascii="Times New Roman" w:hAnsi="Times New Roman" w:cs="Times New Roman"/>
          <w:i/>
        </w:rPr>
        <w:t>M</w:t>
      </w:r>
      <w:r w:rsidR="00D20B2D" w:rsidRPr="00184BFB">
        <w:rPr>
          <w:rFonts w:ascii="Times New Roman" w:hAnsi="Times New Roman" w:cs="Times New Roman"/>
          <w:i/>
        </w:rPr>
        <w:t>a</w:t>
      </w:r>
      <w:r w:rsidR="002D64EB" w:rsidRPr="00184BFB">
        <w:rPr>
          <w:rFonts w:ascii="Times New Roman" w:hAnsi="Times New Roman" w:cs="Times New Roman"/>
          <w:i/>
        </w:rPr>
        <w:t>p</w:t>
      </w:r>
      <w:r w:rsidR="00D20B2D">
        <w:rPr>
          <w:rFonts w:ascii="Times New Roman" w:hAnsi="Times New Roman" w:cs="Times New Roman"/>
        </w:rPr>
        <w:t xml:space="preserve">. </w:t>
      </w:r>
      <w:r w:rsidR="00D974EE">
        <w:rPr>
          <w:rFonts w:ascii="Times New Roman" w:hAnsi="Times New Roman" w:cs="Times New Roman"/>
        </w:rPr>
        <w:t xml:space="preserve">Em seguida, </w:t>
      </w:r>
      <w:r w:rsidR="005B09D4">
        <w:rPr>
          <w:rFonts w:ascii="Times New Roman" w:hAnsi="Times New Roman" w:cs="Times New Roman"/>
        </w:rPr>
        <w:t>experimenta</w:t>
      </w:r>
      <w:r w:rsidR="008153D3">
        <w:rPr>
          <w:rFonts w:ascii="Times New Roman" w:hAnsi="Times New Roman" w:cs="Times New Roman"/>
        </w:rPr>
        <w:t xml:space="preserve">mos os multifônicos em pianos de dois diferentes fabricantes </w:t>
      </w:r>
      <w:r w:rsidR="005B09D4">
        <w:rPr>
          <w:rFonts w:ascii="Times New Roman" w:hAnsi="Times New Roman" w:cs="Times New Roman"/>
        </w:rPr>
        <w:t xml:space="preserve">e realizamos </w:t>
      </w:r>
      <w:r w:rsidR="004A5AB3">
        <w:rPr>
          <w:rFonts w:ascii="Times New Roman" w:hAnsi="Times New Roman" w:cs="Times New Roman"/>
        </w:rPr>
        <w:t>gravação</w:t>
      </w:r>
      <w:r w:rsidR="008153D3">
        <w:rPr>
          <w:rFonts w:ascii="Times New Roman" w:hAnsi="Times New Roman" w:cs="Times New Roman"/>
        </w:rPr>
        <w:t xml:space="preserve"> de</w:t>
      </w:r>
      <w:r w:rsidR="004A5AB3">
        <w:rPr>
          <w:rFonts w:ascii="Times New Roman" w:hAnsi="Times New Roman" w:cs="Times New Roman"/>
        </w:rPr>
        <w:t xml:space="preserve"> três multifônicos </w:t>
      </w:r>
      <w:r w:rsidR="00686832" w:rsidRPr="00C603E5">
        <w:rPr>
          <w:rFonts w:ascii="Times New Roman" w:hAnsi="Times New Roman" w:cs="Times New Roman"/>
        </w:rPr>
        <w:t xml:space="preserve">distintos </w:t>
      </w:r>
      <w:r w:rsidR="00224716" w:rsidRPr="00C603E5">
        <w:rPr>
          <w:rFonts w:ascii="Times New Roman" w:hAnsi="Times New Roman" w:cs="Times New Roman"/>
        </w:rPr>
        <w:t>produzidos sobre a corda “Dó2”</w:t>
      </w:r>
      <w:r w:rsidR="00224716" w:rsidRPr="00C603E5">
        <w:rPr>
          <w:rStyle w:val="FootnoteReference"/>
          <w:rFonts w:ascii="Times New Roman" w:hAnsi="Times New Roman" w:cs="Times New Roman"/>
        </w:rPr>
        <w:footnoteReference w:id="5"/>
      </w:r>
      <w:r w:rsidR="00686832" w:rsidRPr="00C603E5">
        <w:rPr>
          <w:rFonts w:ascii="Times New Roman" w:hAnsi="Times New Roman" w:cs="Times New Roman"/>
        </w:rPr>
        <w:t xml:space="preserve"> dos</w:t>
      </w:r>
      <w:r w:rsidR="005B09D4" w:rsidRPr="00C603E5">
        <w:rPr>
          <w:rFonts w:ascii="Times New Roman" w:hAnsi="Times New Roman" w:cs="Times New Roman"/>
        </w:rPr>
        <w:t xml:space="preserve"> </w:t>
      </w:r>
      <w:r w:rsidR="006B5FC6">
        <w:rPr>
          <w:rFonts w:ascii="Times New Roman" w:hAnsi="Times New Roman" w:cs="Times New Roman"/>
        </w:rPr>
        <w:t>dois</w:t>
      </w:r>
      <w:r w:rsidR="005B09D4" w:rsidRPr="00C603E5">
        <w:rPr>
          <w:rFonts w:ascii="Times New Roman" w:hAnsi="Times New Roman" w:cs="Times New Roman"/>
        </w:rPr>
        <w:t xml:space="preserve"> pianos</w:t>
      </w:r>
      <w:r w:rsidR="00686832" w:rsidRPr="00C603E5">
        <w:rPr>
          <w:rFonts w:ascii="Times New Roman" w:hAnsi="Times New Roman" w:cs="Times New Roman"/>
        </w:rPr>
        <w:t>.</w:t>
      </w:r>
    </w:p>
    <w:p w14:paraId="79EDF1D5" w14:textId="4E2D2620" w:rsidR="005A4EA8" w:rsidRDefault="005A4EA8" w:rsidP="005A4EA8">
      <w:pPr>
        <w:spacing w:before="60" w:after="60"/>
        <w:ind w:firstLine="284"/>
        <w:jc w:val="both"/>
        <w:rPr>
          <w:rFonts w:ascii="Times New Roman" w:hAnsi="Times New Roman" w:cs="Times New Roman"/>
        </w:rPr>
      </w:pPr>
      <w:r w:rsidRPr="00C603E5">
        <w:rPr>
          <w:rFonts w:ascii="Times New Roman" w:hAnsi="Times New Roman" w:cs="Times New Roman"/>
        </w:rPr>
        <w:t>Sob o aspecto notacional, constatamos a maior clareza da indicação, por parte do compositor, da fundamental mais a nota sobre a qual o multifônico é construído (no</w:t>
      </w:r>
      <w:r w:rsidR="00EC4DE7" w:rsidRPr="00C603E5">
        <w:rPr>
          <w:rFonts w:ascii="Times New Roman" w:hAnsi="Times New Roman" w:cs="Times New Roman"/>
        </w:rPr>
        <w:t>tada com a “cabeça de diamante”</w:t>
      </w:r>
      <w:r w:rsidRPr="00C603E5">
        <w:rPr>
          <w:rFonts w:ascii="Times New Roman" w:hAnsi="Times New Roman" w:cs="Times New Roman"/>
        </w:rPr>
        <w:t>) e as notas resultantes mais salientes, com os seus respectivos números</w:t>
      </w:r>
      <w:r>
        <w:rPr>
          <w:rFonts w:ascii="Times New Roman" w:hAnsi="Times New Roman" w:cs="Times New Roman"/>
        </w:rPr>
        <w:t xml:space="preserve"> de ordem na série harmônica.</w:t>
      </w:r>
    </w:p>
    <w:p w14:paraId="7370B2BE" w14:textId="4CDF8B52" w:rsidR="00A736DC" w:rsidRDefault="005A4EA8" w:rsidP="008A2864">
      <w:pPr>
        <w:spacing w:before="60" w:after="60"/>
        <w:ind w:firstLine="284"/>
        <w:jc w:val="both"/>
        <w:rPr>
          <w:rFonts w:ascii="Times New Roman" w:hAnsi="Times New Roman" w:cs="Times New Roman"/>
        </w:rPr>
      </w:pPr>
      <w:r>
        <w:rPr>
          <w:rFonts w:ascii="Times New Roman" w:hAnsi="Times New Roman" w:cs="Times New Roman"/>
        </w:rPr>
        <w:t>Do ponto de vista da</w:t>
      </w:r>
      <w:r w:rsidR="00880CBA">
        <w:rPr>
          <w:rFonts w:ascii="Times New Roman" w:hAnsi="Times New Roman" w:cs="Times New Roman"/>
        </w:rPr>
        <w:t xml:space="preserve"> performance, constatamos</w:t>
      </w:r>
      <w:r w:rsidR="00601682">
        <w:rPr>
          <w:rFonts w:ascii="Times New Roman" w:hAnsi="Times New Roman" w:cs="Times New Roman"/>
        </w:rPr>
        <w:t xml:space="preserve"> primeiramente</w:t>
      </w:r>
      <w:r w:rsidR="006B5FC6">
        <w:rPr>
          <w:rFonts w:ascii="Times New Roman" w:hAnsi="Times New Roman" w:cs="Times New Roman"/>
        </w:rPr>
        <w:t>, que</w:t>
      </w:r>
      <w:r w:rsidR="00880CBA">
        <w:rPr>
          <w:rFonts w:ascii="Times New Roman" w:hAnsi="Times New Roman" w:cs="Times New Roman"/>
        </w:rPr>
        <w:t xml:space="preserve"> </w:t>
      </w:r>
      <w:r w:rsidR="00601682">
        <w:rPr>
          <w:rFonts w:ascii="Times New Roman" w:hAnsi="Times New Roman" w:cs="Times New Roman"/>
        </w:rPr>
        <w:t>os multifônicos são produzidos com maior facilidade nas cordas duplas e simples</w:t>
      </w:r>
      <w:r w:rsidR="006B5FC6">
        <w:rPr>
          <w:rFonts w:ascii="Times New Roman" w:hAnsi="Times New Roman" w:cs="Times New Roman"/>
        </w:rPr>
        <w:t>. Além</w:t>
      </w:r>
      <w:r w:rsidR="005A4AFD">
        <w:rPr>
          <w:rFonts w:ascii="Times New Roman" w:hAnsi="Times New Roman" w:cs="Times New Roman"/>
        </w:rPr>
        <w:t xml:space="preserve"> disso, é possível tocar nas cordas duplas dois multifônicos</w:t>
      </w:r>
      <w:r w:rsidR="00D114C8">
        <w:rPr>
          <w:rFonts w:ascii="Times New Roman" w:hAnsi="Times New Roman" w:cs="Times New Roman"/>
        </w:rPr>
        <w:t xml:space="preserve"> diferentes </w:t>
      </w:r>
      <w:r w:rsidR="005A4AFD">
        <w:rPr>
          <w:rFonts w:ascii="Times New Roman" w:hAnsi="Times New Roman" w:cs="Times New Roman"/>
        </w:rPr>
        <w:t xml:space="preserve">a partir de uma </w:t>
      </w:r>
      <w:r w:rsidR="00D114C8">
        <w:rPr>
          <w:rFonts w:ascii="Times New Roman" w:hAnsi="Times New Roman" w:cs="Times New Roman"/>
        </w:rPr>
        <w:t>mesma nota</w:t>
      </w:r>
      <w:r w:rsidR="005A4AFD">
        <w:rPr>
          <w:rFonts w:ascii="Times New Roman" w:hAnsi="Times New Roman" w:cs="Times New Roman"/>
        </w:rPr>
        <w:t xml:space="preserve"> fundamental</w:t>
      </w:r>
      <w:r w:rsidR="0020434C">
        <w:rPr>
          <w:rFonts w:ascii="Times New Roman" w:hAnsi="Times New Roman" w:cs="Times New Roman"/>
        </w:rPr>
        <w:t>, ou tocar um multifônico</w:t>
      </w:r>
      <w:r w:rsidR="00D114C8">
        <w:rPr>
          <w:rFonts w:ascii="Times New Roman" w:hAnsi="Times New Roman" w:cs="Times New Roman"/>
        </w:rPr>
        <w:t xml:space="preserve"> mais um harmônico.</w:t>
      </w:r>
      <w:r w:rsidR="00307979">
        <w:rPr>
          <w:rFonts w:ascii="Times New Roman" w:hAnsi="Times New Roman" w:cs="Times New Roman"/>
        </w:rPr>
        <w:t xml:space="preserve"> A</w:t>
      </w:r>
      <w:r w:rsidR="00B640E9">
        <w:rPr>
          <w:rFonts w:ascii="Times New Roman" w:hAnsi="Times New Roman" w:cs="Times New Roman"/>
        </w:rPr>
        <w:t xml:space="preserve"> maior dificuldade</w:t>
      </w:r>
      <w:r w:rsidR="00FA7284">
        <w:rPr>
          <w:rFonts w:ascii="Times New Roman" w:hAnsi="Times New Roman" w:cs="Times New Roman"/>
        </w:rPr>
        <w:t xml:space="preserve"> encontrada foi</w:t>
      </w:r>
      <w:r w:rsidR="00890B37">
        <w:rPr>
          <w:rFonts w:ascii="Times New Roman" w:hAnsi="Times New Roman" w:cs="Times New Roman"/>
        </w:rPr>
        <w:t xml:space="preserve"> em decorrência</w:t>
      </w:r>
      <w:r w:rsidR="00B640E9">
        <w:rPr>
          <w:rFonts w:ascii="Times New Roman" w:hAnsi="Times New Roman" w:cs="Times New Roman"/>
        </w:rPr>
        <w:t xml:space="preserve"> </w:t>
      </w:r>
      <w:r w:rsidR="00890B37">
        <w:rPr>
          <w:rFonts w:ascii="Times New Roman" w:hAnsi="Times New Roman" w:cs="Times New Roman"/>
        </w:rPr>
        <w:t>d</w:t>
      </w:r>
      <w:r w:rsidR="00880CBA">
        <w:rPr>
          <w:rFonts w:ascii="Times New Roman" w:hAnsi="Times New Roman" w:cs="Times New Roman"/>
        </w:rPr>
        <w:t>a grande variação do resultado do</w:t>
      </w:r>
      <w:r w:rsidR="0020434C">
        <w:rPr>
          <w:rFonts w:ascii="Times New Roman" w:hAnsi="Times New Roman" w:cs="Times New Roman"/>
        </w:rPr>
        <w:t>s</w:t>
      </w:r>
      <w:r w:rsidR="00880CBA">
        <w:rPr>
          <w:rFonts w:ascii="Times New Roman" w:hAnsi="Times New Roman" w:cs="Times New Roman"/>
        </w:rPr>
        <w:t xml:space="preserve"> multifônicos produzido</w:t>
      </w:r>
      <w:r w:rsidR="0020434C">
        <w:rPr>
          <w:rFonts w:ascii="Times New Roman" w:hAnsi="Times New Roman" w:cs="Times New Roman"/>
        </w:rPr>
        <w:t>s,</w:t>
      </w:r>
      <w:r w:rsidR="00880CBA">
        <w:rPr>
          <w:rFonts w:ascii="Times New Roman" w:hAnsi="Times New Roman" w:cs="Times New Roman"/>
        </w:rPr>
        <w:t xml:space="preserve"> com pouca</w:t>
      </w:r>
      <w:r w:rsidR="009F74A1">
        <w:rPr>
          <w:rFonts w:ascii="Times New Roman" w:hAnsi="Times New Roman" w:cs="Times New Roman"/>
        </w:rPr>
        <w:t xml:space="preserve"> ou pouquíssima</w:t>
      </w:r>
      <w:r w:rsidR="00880CBA">
        <w:rPr>
          <w:rFonts w:ascii="Times New Roman" w:hAnsi="Times New Roman" w:cs="Times New Roman"/>
        </w:rPr>
        <w:t xml:space="preserve"> variação da posiçã</w:t>
      </w:r>
      <w:r w:rsidR="00611F74">
        <w:rPr>
          <w:rFonts w:ascii="Times New Roman" w:hAnsi="Times New Roman" w:cs="Times New Roman"/>
        </w:rPr>
        <w:t>o do dedo na corda do instrumento.</w:t>
      </w:r>
      <w:r w:rsidR="00CF6E35">
        <w:rPr>
          <w:rFonts w:ascii="Times New Roman" w:hAnsi="Times New Roman" w:cs="Times New Roman"/>
        </w:rPr>
        <w:t xml:space="preserve"> </w:t>
      </w:r>
      <w:r w:rsidR="00A81A29">
        <w:rPr>
          <w:rFonts w:ascii="Times New Roman" w:hAnsi="Times New Roman" w:cs="Times New Roman"/>
        </w:rPr>
        <w:t>Por essa razão, c</w:t>
      </w:r>
      <w:r w:rsidR="004071E0">
        <w:rPr>
          <w:rFonts w:ascii="Times New Roman" w:hAnsi="Times New Roman" w:cs="Times New Roman"/>
        </w:rPr>
        <w:t xml:space="preserve">onstatamos a praticidade </w:t>
      </w:r>
      <w:r w:rsidR="00764664">
        <w:rPr>
          <w:rFonts w:ascii="Times New Roman" w:hAnsi="Times New Roman" w:cs="Times New Roman"/>
        </w:rPr>
        <w:t>e</w:t>
      </w:r>
      <w:r w:rsidR="004071E0">
        <w:rPr>
          <w:rFonts w:ascii="Times New Roman" w:hAnsi="Times New Roman" w:cs="Times New Roman"/>
        </w:rPr>
        <w:t>m</w:t>
      </w:r>
      <w:r w:rsidR="00764664">
        <w:rPr>
          <w:rFonts w:ascii="Times New Roman" w:hAnsi="Times New Roman" w:cs="Times New Roman"/>
        </w:rPr>
        <w:t xml:space="preserve"> mar</w:t>
      </w:r>
      <w:r w:rsidR="008A2864">
        <w:rPr>
          <w:rFonts w:ascii="Times New Roman" w:hAnsi="Times New Roman" w:cs="Times New Roman"/>
        </w:rPr>
        <w:t>c</w:t>
      </w:r>
      <w:r w:rsidR="00764664">
        <w:rPr>
          <w:rFonts w:ascii="Times New Roman" w:hAnsi="Times New Roman" w:cs="Times New Roman"/>
        </w:rPr>
        <w:t xml:space="preserve">ar </w:t>
      </w:r>
      <w:r w:rsidR="003B60F5">
        <w:rPr>
          <w:rFonts w:ascii="Times New Roman" w:hAnsi="Times New Roman" w:cs="Times New Roman"/>
        </w:rPr>
        <w:t xml:space="preserve">os harmônicos naturais </w:t>
      </w:r>
      <w:r w:rsidR="00764664">
        <w:rPr>
          <w:rFonts w:ascii="Times New Roman" w:hAnsi="Times New Roman" w:cs="Times New Roman"/>
        </w:rPr>
        <w:t>da corda entre os quais os</w:t>
      </w:r>
      <w:r w:rsidR="003B60F5">
        <w:rPr>
          <w:rFonts w:ascii="Times New Roman" w:hAnsi="Times New Roman" w:cs="Times New Roman"/>
        </w:rPr>
        <w:t xml:space="preserve"> multifô</w:t>
      </w:r>
      <w:r w:rsidR="00764664">
        <w:rPr>
          <w:rFonts w:ascii="Times New Roman" w:hAnsi="Times New Roman" w:cs="Times New Roman"/>
        </w:rPr>
        <w:t>nicos se encontram</w:t>
      </w:r>
      <w:r w:rsidR="003B60F5">
        <w:rPr>
          <w:rFonts w:ascii="Times New Roman" w:hAnsi="Times New Roman" w:cs="Times New Roman"/>
        </w:rPr>
        <w:t>.</w:t>
      </w:r>
      <w:r w:rsidR="009F54DF">
        <w:rPr>
          <w:rFonts w:ascii="Times New Roman" w:hAnsi="Times New Roman" w:cs="Times New Roman"/>
        </w:rPr>
        <w:t xml:space="preserve"> Feito isso, busca</w:t>
      </w:r>
      <w:r w:rsidR="0020434C">
        <w:rPr>
          <w:rFonts w:ascii="Times New Roman" w:hAnsi="Times New Roman" w:cs="Times New Roman"/>
        </w:rPr>
        <w:t>m</w:t>
      </w:r>
      <w:r w:rsidR="009F54DF">
        <w:rPr>
          <w:rFonts w:ascii="Times New Roman" w:hAnsi="Times New Roman" w:cs="Times New Roman"/>
        </w:rPr>
        <w:t xml:space="preserve">-se as notas do </w:t>
      </w:r>
      <w:r w:rsidR="00764664">
        <w:rPr>
          <w:rFonts w:ascii="Times New Roman" w:hAnsi="Times New Roman" w:cs="Times New Roman"/>
        </w:rPr>
        <w:t>multifônico a partir d</w:t>
      </w:r>
      <w:r w:rsidR="0020434C">
        <w:rPr>
          <w:rFonts w:ascii="Times New Roman" w:hAnsi="Times New Roman" w:cs="Times New Roman"/>
        </w:rPr>
        <w:t>o</w:t>
      </w:r>
      <w:r w:rsidR="00764664">
        <w:rPr>
          <w:rFonts w:ascii="Times New Roman" w:hAnsi="Times New Roman" w:cs="Times New Roman"/>
        </w:rPr>
        <w:t xml:space="preserve"> harmônico agudo mais presente.</w:t>
      </w:r>
      <w:r w:rsidR="00350175">
        <w:rPr>
          <w:rFonts w:ascii="Times New Roman" w:hAnsi="Times New Roman" w:cs="Times New Roman"/>
        </w:rPr>
        <w:t xml:space="preserve"> Ressaltamos que </w:t>
      </w:r>
      <w:r w:rsidR="00051543">
        <w:rPr>
          <w:rFonts w:ascii="Times New Roman" w:hAnsi="Times New Roman" w:cs="Times New Roman"/>
        </w:rPr>
        <w:t xml:space="preserve">nos pianos testados foi impraticável produzir </w:t>
      </w:r>
      <w:r w:rsidR="00350175">
        <w:rPr>
          <w:rFonts w:ascii="Times New Roman" w:hAnsi="Times New Roman" w:cs="Times New Roman"/>
        </w:rPr>
        <w:t>multifônicos construído</w:t>
      </w:r>
      <w:r w:rsidR="0020434C">
        <w:rPr>
          <w:rFonts w:ascii="Times New Roman" w:hAnsi="Times New Roman" w:cs="Times New Roman"/>
        </w:rPr>
        <w:t>s</w:t>
      </w:r>
      <w:r w:rsidR="00350175">
        <w:rPr>
          <w:rFonts w:ascii="Times New Roman" w:hAnsi="Times New Roman" w:cs="Times New Roman"/>
        </w:rPr>
        <w:t xml:space="preserve"> a partir do harmônico de terça menor baixa (aprox. -10</w:t>
      </w:r>
      <w:r w:rsidR="00350175" w:rsidRPr="00003BE2">
        <w:rPr>
          <w:rFonts w:ascii="Times New Roman" w:hAnsi="Times New Roman" w:cs="Times New Roman"/>
        </w:rPr>
        <w:t>¢</w:t>
      </w:r>
      <w:r w:rsidR="00350175">
        <w:rPr>
          <w:rFonts w:ascii="Times New Roman" w:hAnsi="Times New Roman" w:cs="Times New Roman"/>
        </w:rPr>
        <w:t>)</w:t>
      </w:r>
      <w:r w:rsidR="00051543">
        <w:rPr>
          <w:rFonts w:ascii="Times New Roman" w:hAnsi="Times New Roman" w:cs="Times New Roman"/>
        </w:rPr>
        <w:t xml:space="preserve">, já que ele </w:t>
      </w:r>
      <w:r w:rsidR="0020434C">
        <w:rPr>
          <w:rFonts w:ascii="Times New Roman" w:hAnsi="Times New Roman" w:cs="Times New Roman"/>
        </w:rPr>
        <w:t>se apresenta</w:t>
      </w:r>
      <w:r w:rsidR="00305E21">
        <w:rPr>
          <w:rFonts w:ascii="Times New Roman" w:hAnsi="Times New Roman" w:cs="Times New Roman"/>
        </w:rPr>
        <w:t xml:space="preserve"> </w:t>
      </w:r>
      <w:r w:rsidR="00051543">
        <w:rPr>
          <w:rFonts w:ascii="Times New Roman" w:hAnsi="Times New Roman" w:cs="Times New Roman"/>
        </w:rPr>
        <w:t>abaixo dos abafadores</w:t>
      </w:r>
      <w:r w:rsidR="00350175">
        <w:rPr>
          <w:rFonts w:ascii="Times New Roman" w:hAnsi="Times New Roman" w:cs="Times New Roman"/>
        </w:rPr>
        <w:t>.</w:t>
      </w:r>
      <w:r w:rsidR="0076012A">
        <w:rPr>
          <w:rFonts w:ascii="Times New Roman" w:hAnsi="Times New Roman" w:cs="Times New Roman"/>
        </w:rPr>
        <w:t xml:space="preserve"> </w:t>
      </w:r>
      <w:r w:rsidR="0076012A">
        <w:rPr>
          <w:rFonts w:ascii="Times New Roman" w:hAnsi="Times New Roman" w:cs="Times New Roman"/>
        </w:rPr>
        <w:lastRenderedPageBreak/>
        <w:t>Excluindo essa limitação, a variação dos piano</w:t>
      </w:r>
      <w:r w:rsidR="0020434C">
        <w:rPr>
          <w:rFonts w:ascii="Times New Roman" w:hAnsi="Times New Roman" w:cs="Times New Roman"/>
        </w:rPr>
        <w:t>s</w:t>
      </w:r>
      <w:r w:rsidR="0076012A">
        <w:rPr>
          <w:rFonts w:ascii="Times New Roman" w:hAnsi="Times New Roman" w:cs="Times New Roman"/>
        </w:rPr>
        <w:t xml:space="preserve"> não chegou a interferir de modo decisivo nos multifônicos resultantes e foi p</w:t>
      </w:r>
      <w:r w:rsidR="0020434C">
        <w:rPr>
          <w:rFonts w:ascii="Times New Roman" w:hAnsi="Times New Roman" w:cs="Times New Roman"/>
        </w:rPr>
        <w:t>ossível ter o mesmo multifônico em diferentes pianos com certa</w:t>
      </w:r>
      <w:r w:rsidR="0076012A">
        <w:rPr>
          <w:rFonts w:ascii="Times New Roman" w:hAnsi="Times New Roman" w:cs="Times New Roman"/>
        </w:rPr>
        <w:t xml:space="preserve"> facilidade.</w:t>
      </w:r>
    </w:p>
    <w:p w14:paraId="20B82E12" w14:textId="7395614A" w:rsidR="00BF0263" w:rsidRDefault="00BF0263" w:rsidP="00BF0263">
      <w:pPr>
        <w:spacing w:before="60" w:after="60"/>
        <w:ind w:firstLine="284"/>
        <w:jc w:val="both"/>
        <w:rPr>
          <w:rFonts w:ascii="Times New Roman" w:hAnsi="Times New Roman" w:cs="Times New Roman"/>
        </w:rPr>
      </w:pPr>
      <w:r>
        <w:rPr>
          <w:rFonts w:ascii="Times New Roman" w:hAnsi="Times New Roman" w:cs="Times New Roman"/>
        </w:rPr>
        <w:t xml:space="preserve">Esse artigo inicial procurou trazer à tona um recurso de técnica expandida no piano ainda </w:t>
      </w:r>
      <w:r w:rsidR="009635C4">
        <w:rPr>
          <w:rFonts w:ascii="Times New Roman" w:hAnsi="Times New Roman" w:cs="Times New Roman"/>
        </w:rPr>
        <w:t xml:space="preserve">pouquíssimo utilizado, mas </w:t>
      </w:r>
      <w:r w:rsidR="0020434C">
        <w:rPr>
          <w:rFonts w:ascii="Times New Roman" w:hAnsi="Times New Roman" w:cs="Times New Roman"/>
        </w:rPr>
        <w:t>com</w:t>
      </w:r>
      <w:r>
        <w:rPr>
          <w:rFonts w:ascii="Times New Roman" w:hAnsi="Times New Roman" w:cs="Times New Roman"/>
        </w:rPr>
        <w:t xml:space="preserve"> potencial para ser amplamente explorado e u</w:t>
      </w:r>
      <w:r w:rsidR="0020434C">
        <w:rPr>
          <w:rFonts w:ascii="Times New Roman" w:hAnsi="Times New Roman" w:cs="Times New Roman"/>
        </w:rPr>
        <w:t>sado</w:t>
      </w:r>
      <w:r w:rsidR="00D01B32">
        <w:rPr>
          <w:rFonts w:ascii="Times New Roman" w:hAnsi="Times New Roman" w:cs="Times New Roman"/>
        </w:rPr>
        <w:t xml:space="preserve"> por compositores e intérpretes.</w:t>
      </w:r>
    </w:p>
    <w:p w14:paraId="36F0B9DB" w14:textId="77777777" w:rsidR="0020434C" w:rsidRPr="00CF507F" w:rsidRDefault="0020434C" w:rsidP="006F376C">
      <w:pPr>
        <w:contextualSpacing/>
        <w:jc w:val="both"/>
        <w:rPr>
          <w:rFonts w:ascii="Times New Roman" w:hAnsi="Times New Roman" w:cs="Times New Roman"/>
          <w:b/>
          <w:sz w:val="20"/>
          <w:szCs w:val="20"/>
          <w:lang w:val="en-US"/>
        </w:rPr>
      </w:pPr>
    </w:p>
    <w:p w14:paraId="6BEE8D45" w14:textId="77777777" w:rsidR="00193DB6" w:rsidRPr="00A41E54" w:rsidRDefault="00F02655" w:rsidP="006F376C">
      <w:pPr>
        <w:contextualSpacing/>
        <w:jc w:val="both"/>
        <w:rPr>
          <w:rFonts w:ascii="Times New Roman" w:hAnsi="Times New Roman" w:cs="Times New Roman"/>
          <w:b/>
          <w:sz w:val="26"/>
          <w:szCs w:val="26"/>
          <w:lang w:val="en-US"/>
        </w:rPr>
      </w:pPr>
      <w:proofErr w:type="spellStart"/>
      <w:r w:rsidRPr="00A41E54">
        <w:rPr>
          <w:rFonts w:ascii="Times New Roman" w:hAnsi="Times New Roman" w:cs="Times New Roman"/>
          <w:b/>
          <w:sz w:val="26"/>
          <w:szCs w:val="26"/>
          <w:lang w:val="en-US"/>
        </w:rPr>
        <w:t>Referências</w:t>
      </w:r>
      <w:proofErr w:type="spellEnd"/>
    </w:p>
    <w:p w14:paraId="094CE46E" w14:textId="77777777" w:rsidR="000715A1" w:rsidRPr="00240E59" w:rsidRDefault="000715A1" w:rsidP="006F376C">
      <w:pPr>
        <w:contextualSpacing/>
        <w:jc w:val="both"/>
        <w:rPr>
          <w:rFonts w:ascii="Times New Roman" w:hAnsi="Times New Roman" w:cs="Times New Roman"/>
          <w:sz w:val="20"/>
          <w:szCs w:val="20"/>
          <w:lang w:val="en-US"/>
        </w:rPr>
      </w:pPr>
    </w:p>
    <w:p w14:paraId="75BC9D05" w14:textId="77777777" w:rsidR="00E46D77" w:rsidRPr="00E46D77" w:rsidRDefault="00A41E54" w:rsidP="006F376C">
      <w:pPr>
        <w:contextualSpacing/>
        <w:jc w:val="both"/>
        <w:rPr>
          <w:rFonts w:ascii="Times New Roman" w:hAnsi="Times New Roman" w:cs="Times New Roman"/>
          <w:lang w:val="en-US"/>
        </w:rPr>
      </w:pPr>
      <w:r>
        <w:rPr>
          <w:rFonts w:ascii="Times New Roman" w:hAnsi="Times New Roman" w:cs="Times New Roman"/>
          <w:lang w:val="en-US"/>
        </w:rPr>
        <w:t>Bartolozzi</w:t>
      </w:r>
      <w:r w:rsidR="00E46D77">
        <w:rPr>
          <w:rFonts w:ascii="Times New Roman" w:hAnsi="Times New Roman" w:cs="Times New Roman"/>
          <w:lang w:val="en-US"/>
        </w:rPr>
        <w:t>, Bruno.</w:t>
      </w:r>
      <w:r>
        <w:rPr>
          <w:rFonts w:ascii="Times New Roman" w:hAnsi="Times New Roman" w:cs="Times New Roman"/>
          <w:lang w:val="en-US"/>
        </w:rPr>
        <w:t xml:space="preserve"> 1967.</w:t>
      </w:r>
      <w:r w:rsidR="00E46D77" w:rsidRPr="00A41E54">
        <w:rPr>
          <w:rFonts w:ascii="Times New Roman" w:hAnsi="Times New Roman" w:cs="Times New Roman"/>
          <w:lang w:val="en-US"/>
        </w:rPr>
        <w:t xml:space="preserve"> New sounds for woodwind.</w:t>
      </w:r>
      <w:r w:rsidR="00E46D77" w:rsidRPr="00E46D77">
        <w:rPr>
          <w:rFonts w:ascii="Arial Unicode MS" w:eastAsia="Arial Unicode MS" w:hAnsi="Arial Unicode MS" w:cs="Arial Unicode MS" w:hint="eastAsia"/>
          <w:color w:val="392529"/>
          <w:sz w:val="17"/>
          <w:szCs w:val="17"/>
          <w:shd w:val="clear" w:color="auto" w:fill="FFFFFF"/>
          <w:lang w:val="en-US"/>
        </w:rPr>
        <w:t xml:space="preserve"> </w:t>
      </w:r>
      <w:r w:rsidR="00E46D77" w:rsidRPr="00E46D77">
        <w:rPr>
          <w:rFonts w:ascii="Times New Roman" w:hAnsi="Times New Roman" w:cs="Times New Roman" w:hint="eastAsia"/>
          <w:lang w:val="en-US"/>
        </w:rPr>
        <w:t>Londo</w:t>
      </w:r>
      <w:r>
        <w:rPr>
          <w:rFonts w:ascii="Times New Roman" w:hAnsi="Times New Roman" w:cs="Times New Roman" w:hint="eastAsia"/>
          <w:lang w:val="en-US"/>
        </w:rPr>
        <w:t>n: Oxford University Press</w:t>
      </w:r>
      <w:r w:rsidR="00E46D77">
        <w:rPr>
          <w:rFonts w:ascii="Times New Roman" w:hAnsi="Times New Roman" w:cs="Times New Roman"/>
          <w:lang w:val="en-US"/>
        </w:rPr>
        <w:t xml:space="preserve">. </w:t>
      </w:r>
    </w:p>
    <w:p w14:paraId="5FE0D288" w14:textId="77777777" w:rsidR="00E46D77" w:rsidRPr="001822CB" w:rsidRDefault="00E46D77" w:rsidP="006F376C">
      <w:pPr>
        <w:ind w:left="426" w:hanging="426"/>
        <w:contextualSpacing/>
        <w:jc w:val="both"/>
        <w:rPr>
          <w:rFonts w:ascii="Times New Roman" w:hAnsi="Times New Roman" w:cs="Times New Roman"/>
          <w:lang w:val="en-US"/>
        </w:rPr>
      </w:pPr>
      <w:r w:rsidRPr="001822CB">
        <w:rPr>
          <w:rFonts w:ascii="Times New Roman" w:hAnsi="Times New Roman" w:cs="Times New Roman"/>
          <w:lang w:val="en-US"/>
        </w:rPr>
        <w:t>B</w:t>
      </w:r>
      <w:r w:rsidR="00A41E54">
        <w:rPr>
          <w:rFonts w:ascii="Times New Roman" w:hAnsi="Times New Roman" w:cs="Times New Roman"/>
          <w:lang w:val="en-US"/>
        </w:rPr>
        <w:t xml:space="preserve">ok, Henri, </w:t>
      </w:r>
      <w:proofErr w:type="spellStart"/>
      <w:r w:rsidRPr="001822CB">
        <w:rPr>
          <w:rFonts w:ascii="Times New Roman" w:hAnsi="Times New Roman" w:cs="Times New Roman"/>
          <w:lang w:val="en-US"/>
        </w:rPr>
        <w:t>Eugen</w:t>
      </w:r>
      <w:proofErr w:type="spellEnd"/>
      <w:r w:rsidR="00A41E54">
        <w:rPr>
          <w:rFonts w:ascii="Times New Roman" w:hAnsi="Times New Roman" w:cs="Times New Roman"/>
          <w:lang w:val="en-US"/>
        </w:rPr>
        <w:t xml:space="preserve"> </w:t>
      </w:r>
      <w:proofErr w:type="spellStart"/>
      <w:r w:rsidR="00A41E54">
        <w:rPr>
          <w:rFonts w:ascii="Times New Roman" w:hAnsi="Times New Roman" w:cs="Times New Roman"/>
          <w:lang w:val="en-US"/>
        </w:rPr>
        <w:t>Wendel</w:t>
      </w:r>
      <w:proofErr w:type="spellEnd"/>
      <w:r w:rsidRPr="001822CB">
        <w:rPr>
          <w:rFonts w:ascii="Times New Roman" w:hAnsi="Times New Roman" w:cs="Times New Roman"/>
          <w:lang w:val="en-US"/>
        </w:rPr>
        <w:t xml:space="preserve">. </w:t>
      </w:r>
      <w:r w:rsidR="00A41E54">
        <w:rPr>
          <w:rFonts w:ascii="Times New Roman" w:hAnsi="Times New Roman" w:cs="Times New Roman"/>
          <w:lang w:val="en-US"/>
        </w:rPr>
        <w:t xml:space="preserve">1989. </w:t>
      </w:r>
      <w:r w:rsidRPr="00A41E54">
        <w:rPr>
          <w:rFonts w:ascii="Times New Roman" w:hAnsi="Times New Roman" w:cs="Times New Roman"/>
          <w:iCs/>
          <w:lang w:val="en-US"/>
        </w:rPr>
        <w:t xml:space="preserve">Nouvelles techniques de la </w:t>
      </w:r>
      <w:proofErr w:type="spellStart"/>
      <w:r w:rsidRPr="00A41E54">
        <w:rPr>
          <w:rFonts w:ascii="Times New Roman" w:hAnsi="Times New Roman" w:cs="Times New Roman"/>
          <w:iCs/>
          <w:lang w:val="en-US"/>
        </w:rPr>
        <w:t>clarinette</w:t>
      </w:r>
      <w:proofErr w:type="spellEnd"/>
      <w:r w:rsidRPr="00A41E54">
        <w:rPr>
          <w:rFonts w:ascii="Times New Roman" w:hAnsi="Times New Roman" w:cs="Times New Roman"/>
          <w:iCs/>
          <w:lang w:val="en-US"/>
        </w:rPr>
        <w:t xml:space="preserve"> </w:t>
      </w:r>
      <w:proofErr w:type="spellStart"/>
      <w:r w:rsidRPr="00A41E54">
        <w:rPr>
          <w:rFonts w:ascii="Times New Roman" w:hAnsi="Times New Roman" w:cs="Times New Roman"/>
          <w:iCs/>
          <w:lang w:val="en-US"/>
        </w:rPr>
        <w:t>basse</w:t>
      </w:r>
      <w:proofErr w:type="spellEnd"/>
      <w:r w:rsidRPr="00A41E54">
        <w:rPr>
          <w:rFonts w:ascii="Times New Roman" w:hAnsi="Times New Roman" w:cs="Times New Roman"/>
          <w:lang w:val="en-US"/>
        </w:rPr>
        <w:t>.</w:t>
      </w:r>
      <w:r w:rsidR="00A41E54">
        <w:rPr>
          <w:rFonts w:ascii="Times New Roman" w:hAnsi="Times New Roman" w:cs="Times New Roman"/>
          <w:lang w:val="en-US"/>
        </w:rPr>
        <w:t xml:space="preserve"> </w:t>
      </w:r>
      <w:proofErr w:type="spellStart"/>
      <w:r w:rsidR="00A41E54">
        <w:rPr>
          <w:rFonts w:ascii="Times New Roman" w:hAnsi="Times New Roman" w:cs="Times New Roman"/>
          <w:lang w:val="en-US"/>
        </w:rPr>
        <w:t>Salabert</w:t>
      </w:r>
      <w:proofErr w:type="spellEnd"/>
      <w:r w:rsidR="00A41E54">
        <w:rPr>
          <w:rFonts w:ascii="Times New Roman" w:hAnsi="Times New Roman" w:cs="Times New Roman"/>
          <w:lang w:val="en-US"/>
        </w:rPr>
        <w:t xml:space="preserve">: </w:t>
      </w:r>
      <w:r w:rsidR="006F376C">
        <w:rPr>
          <w:rFonts w:ascii="Times New Roman" w:hAnsi="Times New Roman" w:cs="Times New Roman"/>
          <w:lang w:val="en-US"/>
        </w:rPr>
        <w:t xml:space="preserve">  </w:t>
      </w:r>
      <w:r w:rsidR="00A41E54">
        <w:rPr>
          <w:rFonts w:ascii="Times New Roman" w:hAnsi="Times New Roman" w:cs="Times New Roman"/>
          <w:lang w:val="en-US"/>
        </w:rPr>
        <w:t>Paris</w:t>
      </w:r>
      <w:r w:rsidRPr="001822CB">
        <w:rPr>
          <w:rFonts w:ascii="Times New Roman" w:hAnsi="Times New Roman" w:cs="Times New Roman"/>
          <w:lang w:val="en-US"/>
        </w:rPr>
        <w:t xml:space="preserve">. </w:t>
      </w:r>
    </w:p>
    <w:p w14:paraId="407F883A" w14:textId="6DC3CE05" w:rsidR="000715A1" w:rsidRPr="00486A9E" w:rsidRDefault="000715A1" w:rsidP="00486A9E">
      <w:pPr>
        <w:ind w:left="426" w:hanging="426"/>
        <w:contextualSpacing/>
        <w:jc w:val="both"/>
        <w:rPr>
          <w:rFonts w:ascii="Times New Roman" w:hAnsi="Times New Roman" w:cs="Times New Roman"/>
          <w:sz w:val="26"/>
          <w:szCs w:val="26"/>
          <w:lang w:val="en-US"/>
        </w:rPr>
      </w:pPr>
      <w:r w:rsidRPr="00FF11A2">
        <w:rPr>
          <w:rFonts w:ascii="Times New Roman" w:hAnsi="Times New Roman" w:cs="Times New Roman"/>
          <w:lang w:val="en-US"/>
        </w:rPr>
        <w:t xml:space="preserve">Fallowfield, Ellen. </w:t>
      </w:r>
      <w:proofErr w:type="gramStart"/>
      <w:r w:rsidRPr="00FF11A2">
        <w:rPr>
          <w:rFonts w:ascii="Times New Roman" w:hAnsi="Times New Roman" w:cs="Times New Roman"/>
          <w:lang w:val="en-US"/>
        </w:rPr>
        <w:t>Actions and Sounds – An Introduction to Cello Map.</w:t>
      </w:r>
      <w:proofErr w:type="gramEnd"/>
      <w:r w:rsidRPr="00FF11A2">
        <w:rPr>
          <w:rFonts w:ascii="Times New Roman" w:hAnsi="Times New Roman" w:cs="Times New Roman"/>
          <w:lang w:val="en-US"/>
        </w:rPr>
        <w:t xml:space="preserve"> </w:t>
      </w:r>
      <w:proofErr w:type="spellStart"/>
      <w:r w:rsidRPr="00FF11A2">
        <w:rPr>
          <w:rFonts w:ascii="Times New Roman" w:hAnsi="Times New Roman" w:cs="Times New Roman"/>
          <w:lang w:val="en-US"/>
        </w:rPr>
        <w:t>Disponível</w:t>
      </w:r>
      <w:proofErr w:type="spellEnd"/>
      <w:r>
        <w:rPr>
          <w:rFonts w:ascii="Times New Roman" w:hAnsi="Times New Roman" w:cs="Times New Roman"/>
          <w:sz w:val="26"/>
          <w:szCs w:val="26"/>
          <w:lang w:val="en-US"/>
        </w:rPr>
        <w:t xml:space="preserve"> </w:t>
      </w:r>
      <w:proofErr w:type="spellStart"/>
      <w:r w:rsidRPr="00FF11A2">
        <w:rPr>
          <w:rFonts w:ascii="Times New Roman" w:hAnsi="Times New Roman" w:cs="Times New Roman"/>
          <w:lang w:val="en-US"/>
        </w:rPr>
        <w:t>em</w:t>
      </w:r>
      <w:proofErr w:type="spellEnd"/>
      <w:r w:rsidRPr="00FF11A2">
        <w:rPr>
          <w:rFonts w:ascii="Times New Roman" w:hAnsi="Times New Roman" w:cs="Times New Roman"/>
          <w:lang w:val="en-US"/>
        </w:rPr>
        <w:t>: http://www.dissonance.ch/upload/pdf/115_51_hb_ef_CelloMap.pdf</w:t>
      </w:r>
    </w:p>
    <w:p w14:paraId="5A6A5AA7" w14:textId="77777777" w:rsidR="00E46D77" w:rsidRPr="001822CB" w:rsidRDefault="00E46D77" w:rsidP="006F376C">
      <w:pPr>
        <w:ind w:left="426" w:hanging="426"/>
        <w:contextualSpacing/>
        <w:jc w:val="both"/>
        <w:rPr>
          <w:rFonts w:ascii="Times New Roman" w:hAnsi="Times New Roman" w:cs="Times New Roman"/>
          <w:lang w:val="en-US"/>
        </w:rPr>
      </w:pPr>
      <w:r w:rsidRPr="001822CB">
        <w:rPr>
          <w:rFonts w:ascii="Times New Roman" w:hAnsi="Times New Roman" w:cs="Times New Roman"/>
          <w:lang w:val="en-US"/>
        </w:rPr>
        <w:t>I</w:t>
      </w:r>
      <w:r w:rsidR="00A41E54">
        <w:rPr>
          <w:rFonts w:ascii="Times New Roman" w:hAnsi="Times New Roman" w:cs="Times New Roman"/>
          <w:lang w:val="en-US"/>
        </w:rPr>
        <w:t>shii</w:t>
      </w:r>
      <w:r w:rsidRPr="001822CB">
        <w:rPr>
          <w:rFonts w:ascii="Times New Roman" w:hAnsi="Times New Roman" w:cs="Times New Roman"/>
          <w:lang w:val="en-US"/>
        </w:rPr>
        <w:t>, Reiko.</w:t>
      </w:r>
      <w:r w:rsidR="00A41E54">
        <w:rPr>
          <w:rFonts w:ascii="Times New Roman" w:hAnsi="Times New Roman" w:cs="Times New Roman"/>
          <w:lang w:val="en-US"/>
        </w:rPr>
        <w:t xml:space="preserve"> 2005.</w:t>
      </w:r>
      <w:r w:rsidRPr="001822CB">
        <w:rPr>
          <w:rFonts w:ascii="Times New Roman" w:hAnsi="Times New Roman" w:cs="Times New Roman"/>
          <w:i/>
          <w:iCs/>
          <w:lang w:val="en-US"/>
        </w:rPr>
        <w:t xml:space="preserve"> </w:t>
      </w:r>
      <w:r w:rsidRPr="00A41E54">
        <w:rPr>
          <w:rFonts w:ascii="Times New Roman" w:hAnsi="Times New Roman" w:cs="Times New Roman"/>
          <w:iCs/>
          <w:lang w:val="en-US"/>
        </w:rPr>
        <w:t xml:space="preserve">The development of extended piano techniques in </w:t>
      </w:r>
      <w:proofErr w:type="spellStart"/>
      <w:r w:rsidRPr="00A41E54">
        <w:rPr>
          <w:rFonts w:ascii="Times New Roman" w:hAnsi="Times New Roman" w:cs="Times New Roman"/>
          <w:iCs/>
          <w:lang w:val="en-US"/>
        </w:rPr>
        <w:t>XXth</w:t>
      </w:r>
      <w:proofErr w:type="spellEnd"/>
      <w:r w:rsidRPr="00A41E54">
        <w:rPr>
          <w:rFonts w:ascii="Times New Roman" w:hAnsi="Times New Roman" w:cs="Times New Roman"/>
          <w:iCs/>
          <w:lang w:val="en-US"/>
        </w:rPr>
        <w:t xml:space="preserve"> century </w:t>
      </w:r>
      <w:proofErr w:type="spellStart"/>
      <w:proofErr w:type="gramStart"/>
      <w:r w:rsidRPr="00A41E54">
        <w:rPr>
          <w:rFonts w:ascii="Times New Roman" w:hAnsi="Times New Roman" w:cs="Times New Roman"/>
          <w:iCs/>
          <w:lang w:val="en-US"/>
        </w:rPr>
        <w:t>american</w:t>
      </w:r>
      <w:proofErr w:type="spellEnd"/>
      <w:proofErr w:type="gramEnd"/>
      <w:r w:rsidRPr="00A41E54">
        <w:rPr>
          <w:rFonts w:ascii="Times New Roman" w:hAnsi="Times New Roman" w:cs="Times New Roman"/>
          <w:iCs/>
          <w:lang w:val="en-US"/>
        </w:rPr>
        <w:t xml:space="preserve"> music</w:t>
      </w:r>
      <w:r w:rsidRPr="001822CB">
        <w:rPr>
          <w:rFonts w:ascii="Times New Roman" w:hAnsi="Times New Roman" w:cs="Times New Roman"/>
          <w:i/>
          <w:iCs/>
          <w:lang w:val="en-US"/>
        </w:rPr>
        <w:t>.</w:t>
      </w:r>
      <w:r w:rsidRPr="001822CB">
        <w:rPr>
          <w:rFonts w:ascii="Times New Roman" w:hAnsi="Times New Roman" w:cs="Times New Roman"/>
          <w:lang w:val="en-US"/>
        </w:rPr>
        <w:t xml:space="preserve"> </w:t>
      </w:r>
      <w:proofErr w:type="spellStart"/>
      <w:proofErr w:type="gramStart"/>
      <w:r w:rsidRPr="001822CB">
        <w:rPr>
          <w:rFonts w:ascii="Times New Roman" w:hAnsi="Times New Roman" w:cs="Times New Roman"/>
          <w:lang w:val="en-US"/>
        </w:rPr>
        <w:t>Tese</w:t>
      </w:r>
      <w:proofErr w:type="spellEnd"/>
      <w:r w:rsidRPr="001822CB">
        <w:rPr>
          <w:rFonts w:ascii="Times New Roman" w:hAnsi="Times New Roman" w:cs="Times New Roman"/>
          <w:lang w:val="en-US"/>
        </w:rPr>
        <w:t xml:space="preserve"> </w:t>
      </w:r>
      <w:r w:rsidR="00A41E54">
        <w:rPr>
          <w:rFonts w:ascii="Times New Roman" w:hAnsi="Times New Roman" w:cs="Times New Roman"/>
          <w:lang w:val="en-US"/>
        </w:rPr>
        <w:t xml:space="preserve">de </w:t>
      </w:r>
      <w:proofErr w:type="spellStart"/>
      <w:r w:rsidRPr="001822CB">
        <w:rPr>
          <w:rFonts w:ascii="Times New Roman" w:hAnsi="Times New Roman" w:cs="Times New Roman"/>
          <w:lang w:val="en-US"/>
        </w:rPr>
        <w:t>doutorado</w:t>
      </w:r>
      <w:proofErr w:type="spellEnd"/>
      <w:r w:rsidR="00A41E54">
        <w:rPr>
          <w:rFonts w:ascii="Times New Roman" w:hAnsi="Times New Roman" w:cs="Times New Roman"/>
          <w:lang w:val="en-US"/>
        </w:rPr>
        <w:t xml:space="preserve">, </w:t>
      </w:r>
      <w:r w:rsidRPr="001822CB">
        <w:rPr>
          <w:rFonts w:ascii="Times New Roman" w:hAnsi="Times New Roman" w:cs="Times New Roman"/>
          <w:lang w:val="en-US"/>
        </w:rPr>
        <w:t>College of Music, Florida State University,</w:t>
      </w:r>
      <w:r w:rsidRPr="00A4751B">
        <w:rPr>
          <w:rFonts w:ascii="Times New Roman" w:hAnsi="Times New Roman" w:cs="Times New Roman"/>
          <w:color w:val="000000"/>
          <w:shd w:val="clear" w:color="auto" w:fill="FFFFFF"/>
          <w:lang w:val="en-US"/>
        </w:rPr>
        <w:t xml:space="preserve"> Tallahassee</w:t>
      </w:r>
      <w:r w:rsidRPr="001822CB">
        <w:rPr>
          <w:rFonts w:ascii="Times New Roman" w:hAnsi="Times New Roman" w:cs="Times New Roman"/>
          <w:lang w:val="en-US"/>
        </w:rPr>
        <w:t>.</w:t>
      </w:r>
      <w:proofErr w:type="gramEnd"/>
    </w:p>
    <w:p w14:paraId="3D24AE3B" w14:textId="01169E33" w:rsidR="00C422E8" w:rsidRPr="00E46D77" w:rsidRDefault="00C422E8" w:rsidP="006F376C">
      <w:pPr>
        <w:contextualSpacing/>
        <w:jc w:val="both"/>
        <w:rPr>
          <w:rFonts w:ascii="Times New Roman" w:hAnsi="Times New Roman" w:cs="Times New Roman"/>
          <w:lang w:val="en-US"/>
        </w:rPr>
      </w:pPr>
      <w:proofErr w:type="gramStart"/>
      <w:r w:rsidRPr="00E46D77">
        <w:rPr>
          <w:rFonts w:ascii="Times New Roman" w:hAnsi="Times New Roman" w:cs="Times New Roman"/>
          <w:lang w:val="en-US"/>
        </w:rPr>
        <w:t>L</w:t>
      </w:r>
      <w:r w:rsidR="00A41E54">
        <w:rPr>
          <w:rFonts w:ascii="Times New Roman" w:hAnsi="Times New Roman" w:cs="Times New Roman"/>
          <w:lang w:val="en-US"/>
        </w:rPr>
        <w:t>evine</w:t>
      </w:r>
      <w:r w:rsidRPr="00E46D77">
        <w:rPr>
          <w:rFonts w:ascii="Times New Roman" w:hAnsi="Times New Roman" w:cs="Times New Roman"/>
          <w:lang w:val="en-US"/>
        </w:rPr>
        <w:t xml:space="preserve">, </w:t>
      </w:r>
      <w:proofErr w:type="spellStart"/>
      <w:r w:rsidRPr="00E46D77">
        <w:rPr>
          <w:rFonts w:ascii="Times New Roman" w:hAnsi="Times New Roman" w:cs="Times New Roman"/>
          <w:lang w:val="en-US"/>
        </w:rPr>
        <w:t>Carin</w:t>
      </w:r>
      <w:proofErr w:type="spellEnd"/>
      <w:r w:rsidRPr="00E46D77">
        <w:rPr>
          <w:rFonts w:ascii="Times New Roman" w:hAnsi="Times New Roman" w:cs="Times New Roman"/>
          <w:lang w:val="en-US"/>
        </w:rPr>
        <w:t>.</w:t>
      </w:r>
      <w:proofErr w:type="gramEnd"/>
      <w:r w:rsidR="00A41E54">
        <w:rPr>
          <w:rFonts w:ascii="Times New Roman" w:hAnsi="Times New Roman" w:cs="Times New Roman"/>
          <w:lang w:val="en-US"/>
        </w:rPr>
        <w:t xml:space="preserve"> 2002.</w:t>
      </w:r>
      <w:r w:rsidRPr="00E46D77">
        <w:rPr>
          <w:rFonts w:ascii="Times New Roman" w:hAnsi="Times New Roman" w:cs="Times New Roman"/>
          <w:lang w:val="en-US"/>
        </w:rPr>
        <w:t xml:space="preserve"> T</w:t>
      </w:r>
      <w:r w:rsidR="005A17FD">
        <w:rPr>
          <w:rFonts w:ascii="Times New Roman" w:hAnsi="Times New Roman" w:cs="Times New Roman"/>
          <w:lang w:val="en-US"/>
        </w:rPr>
        <w:t xml:space="preserve">echniques of flute playing I. </w:t>
      </w:r>
      <w:proofErr w:type="spellStart"/>
      <w:r w:rsidR="005A17FD">
        <w:rPr>
          <w:rFonts w:ascii="Times New Roman" w:hAnsi="Times New Roman" w:cs="Times New Roman"/>
          <w:lang w:val="en-US"/>
        </w:rPr>
        <w:t>Bä</w:t>
      </w:r>
      <w:r w:rsidRPr="00E46D77">
        <w:rPr>
          <w:rFonts w:ascii="Times New Roman" w:hAnsi="Times New Roman" w:cs="Times New Roman"/>
          <w:lang w:val="en-US"/>
        </w:rPr>
        <w:t>renreiter</w:t>
      </w:r>
      <w:proofErr w:type="spellEnd"/>
      <w:r w:rsidRPr="00E46D77">
        <w:rPr>
          <w:rFonts w:ascii="Times New Roman" w:hAnsi="Times New Roman" w:cs="Times New Roman"/>
          <w:lang w:val="en-US"/>
        </w:rPr>
        <w:t>: Basel.</w:t>
      </w:r>
    </w:p>
    <w:p w14:paraId="433CE70C" w14:textId="428A8B26" w:rsidR="00C422E8" w:rsidRPr="00A41E54" w:rsidRDefault="00C422E8" w:rsidP="006F376C">
      <w:pPr>
        <w:ind w:left="426" w:hanging="426"/>
        <w:contextualSpacing/>
        <w:jc w:val="both"/>
        <w:rPr>
          <w:rFonts w:ascii="Times New Roman" w:hAnsi="Times New Roman" w:cs="Times New Roman"/>
          <w:lang w:val="en-US"/>
        </w:rPr>
      </w:pPr>
      <w:proofErr w:type="gramStart"/>
      <w:r w:rsidRPr="001822CB">
        <w:rPr>
          <w:rFonts w:ascii="Times New Roman" w:hAnsi="Times New Roman" w:cs="Times New Roman"/>
          <w:lang w:val="en-US"/>
        </w:rPr>
        <w:t>L</w:t>
      </w:r>
      <w:r w:rsidR="00A41E54">
        <w:rPr>
          <w:rFonts w:ascii="Times New Roman" w:hAnsi="Times New Roman" w:cs="Times New Roman"/>
          <w:lang w:val="en-US"/>
        </w:rPr>
        <w:t>evine</w:t>
      </w:r>
      <w:r w:rsidRPr="001822CB">
        <w:rPr>
          <w:rFonts w:ascii="Times New Roman" w:hAnsi="Times New Roman" w:cs="Times New Roman"/>
          <w:lang w:val="en-US"/>
        </w:rPr>
        <w:t xml:space="preserve">, </w:t>
      </w:r>
      <w:proofErr w:type="spellStart"/>
      <w:r w:rsidRPr="001822CB">
        <w:rPr>
          <w:rFonts w:ascii="Times New Roman" w:hAnsi="Times New Roman" w:cs="Times New Roman"/>
          <w:lang w:val="en-US"/>
        </w:rPr>
        <w:t>Carin</w:t>
      </w:r>
      <w:proofErr w:type="spellEnd"/>
      <w:r w:rsidRPr="001822CB">
        <w:rPr>
          <w:rFonts w:ascii="Times New Roman" w:hAnsi="Times New Roman" w:cs="Times New Roman"/>
          <w:lang w:val="en-US"/>
        </w:rPr>
        <w:t>.</w:t>
      </w:r>
      <w:proofErr w:type="gramEnd"/>
      <w:r w:rsidRPr="001822CB">
        <w:rPr>
          <w:rFonts w:ascii="Times New Roman" w:hAnsi="Times New Roman" w:cs="Times New Roman"/>
          <w:lang w:val="en-US"/>
        </w:rPr>
        <w:t xml:space="preserve"> </w:t>
      </w:r>
      <w:r w:rsidR="00A41E54">
        <w:rPr>
          <w:rFonts w:ascii="Times New Roman" w:hAnsi="Times New Roman" w:cs="Times New Roman"/>
          <w:lang w:val="en-US"/>
        </w:rPr>
        <w:t xml:space="preserve">2004. </w:t>
      </w:r>
      <w:r w:rsidRPr="001822CB">
        <w:rPr>
          <w:rFonts w:ascii="Times New Roman" w:hAnsi="Times New Roman" w:cs="Times New Roman"/>
          <w:lang w:val="en-US"/>
        </w:rPr>
        <w:t>Techniques of</w:t>
      </w:r>
      <w:r w:rsidR="00E46D77">
        <w:rPr>
          <w:rFonts w:ascii="Times New Roman" w:hAnsi="Times New Roman" w:cs="Times New Roman"/>
          <w:lang w:val="en-US"/>
        </w:rPr>
        <w:t xml:space="preserve"> </w:t>
      </w:r>
      <w:r w:rsidRPr="001822CB">
        <w:rPr>
          <w:rFonts w:ascii="Times New Roman" w:hAnsi="Times New Roman" w:cs="Times New Roman"/>
          <w:lang w:val="en-US"/>
        </w:rPr>
        <w:t>flute playing II</w:t>
      </w:r>
      <w:r w:rsidR="00443F9F">
        <w:rPr>
          <w:rFonts w:ascii="Times New Roman" w:hAnsi="Times New Roman" w:cs="Times New Roman"/>
          <w:lang w:val="en-US"/>
        </w:rPr>
        <w:t xml:space="preserve">: </w:t>
      </w:r>
      <w:r w:rsidR="00443F9F" w:rsidRPr="00443F9F">
        <w:rPr>
          <w:rFonts w:ascii="Times New Roman" w:hAnsi="Times New Roman" w:cs="Times New Roman"/>
          <w:lang w:val="en-US"/>
        </w:rPr>
        <w:t>piccolo alto and bass</w:t>
      </w:r>
      <w:r w:rsidRPr="001822CB">
        <w:rPr>
          <w:rFonts w:ascii="Times New Roman" w:hAnsi="Times New Roman" w:cs="Times New Roman"/>
          <w:lang w:val="en-US"/>
        </w:rPr>
        <w:t xml:space="preserve">. </w:t>
      </w:r>
      <w:proofErr w:type="spellStart"/>
      <w:r w:rsidR="005A17FD">
        <w:rPr>
          <w:rFonts w:ascii="Times New Roman" w:hAnsi="Times New Roman" w:cs="Times New Roman"/>
          <w:lang w:val="en-US"/>
        </w:rPr>
        <w:t>Bä</w:t>
      </w:r>
      <w:r w:rsidRPr="00E46D77">
        <w:rPr>
          <w:rFonts w:ascii="Times New Roman" w:hAnsi="Times New Roman" w:cs="Times New Roman"/>
          <w:lang w:val="en-US"/>
        </w:rPr>
        <w:t>renrei</w:t>
      </w:r>
      <w:r w:rsidR="00A41E54">
        <w:rPr>
          <w:rFonts w:ascii="Times New Roman" w:hAnsi="Times New Roman" w:cs="Times New Roman"/>
          <w:lang w:val="en-US"/>
        </w:rPr>
        <w:t>ter</w:t>
      </w:r>
      <w:proofErr w:type="spellEnd"/>
      <w:r w:rsidR="00A41E54">
        <w:rPr>
          <w:rFonts w:ascii="Times New Roman" w:hAnsi="Times New Roman" w:cs="Times New Roman"/>
          <w:lang w:val="en-US"/>
        </w:rPr>
        <w:t>: Basel</w:t>
      </w:r>
      <w:r w:rsidRPr="00A41E54">
        <w:rPr>
          <w:rFonts w:ascii="Times New Roman" w:hAnsi="Times New Roman" w:cs="Times New Roman"/>
          <w:lang w:val="en-US"/>
        </w:rPr>
        <w:t xml:space="preserve">. </w:t>
      </w:r>
    </w:p>
    <w:p w14:paraId="054F0FE2" w14:textId="77777777" w:rsidR="00F478B9" w:rsidRDefault="00C422E8" w:rsidP="006F376C">
      <w:pPr>
        <w:contextualSpacing/>
        <w:jc w:val="both"/>
        <w:rPr>
          <w:rFonts w:ascii="Times New Roman" w:hAnsi="Times New Roman" w:cs="Times New Roman"/>
          <w:lang w:val="en-US"/>
        </w:rPr>
      </w:pPr>
      <w:proofErr w:type="spellStart"/>
      <w:r w:rsidRPr="00C422E8">
        <w:rPr>
          <w:rFonts w:ascii="Times New Roman" w:hAnsi="Times New Roman" w:cs="Times New Roman"/>
          <w:lang w:val="en-US"/>
        </w:rPr>
        <w:t>K</w:t>
      </w:r>
      <w:r w:rsidR="00A41E54">
        <w:rPr>
          <w:rFonts w:ascii="Times New Roman" w:hAnsi="Times New Roman" w:cs="Times New Roman"/>
          <w:lang w:val="en-US"/>
        </w:rPr>
        <w:t>ientzy</w:t>
      </w:r>
      <w:proofErr w:type="spellEnd"/>
      <w:r w:rsidR="00A41E54">
        <w:rPr>
          <w:rFonts w:ascii="Times New Roman" w:hAnsi="Times New Roman" w:cs="Times New Roman"/>
          <w:lang w:val="en-US"/>
        </w:rPr>
        <w:t>, Daniel. 1981.</w:t>
      </w:r>
      <w:r w:rsidRPr="00A41E54">
        <w:rPr>
          <w:rFonts w:ascii="Times New Roman" w:hAnsi="Times New Roman" w:cs="Times New Roman"/>
          <w:lang w:val="en-US"/>
        </w:rPr>
        <w:t xml:space="preserve"> </w:t>
      </w:r>
      <w:r w:rsidRPr="00A41E54">
        <w:rPr>
          <w:rFonts w:ascii="Times New Roman" w:hAnsi="Times New Roman" w:cs="Times New Roman"/>
          <w:iCs/>
          <w:lang w:val="en-US"/>
        </w:rPr>
        <w:t xml:space="preserve">Les </w:t>
      </w:r>
      <w:proofErr w:type="gramStart"/>
      <w:r w:rsidRPr="00A41E54">
        <w:rPr>
          <w:rFonts w:ascii="Times New Roman" w:hAnsi="Times New Roman" w:cs="Times New Roman"/>
          <w:iCs/>
          <w:lang w:val="en-US"/>
        </w:rPr>
        <w:t>sons</w:t>
      </w:r>
      <w:proofErr w:type="gramEnd"/>
      <w:r w:rsidRPr="00A41E54">
        <w:rPr>
          <w:rFonts w:ascii="Times New Roman" w:hAnsi="Times New Roman" w:cs="Times New Roman"/>
          <w:iCs/>
          <w:lang w:val="en-US"/>
        </w:rPr>
        <w:t xml:space="preserve"> multiples aux saxophones.</w:t>
      </w:r>
      <w:r w:rsidR="00A41E54">
        <w:rPr>
          <w:rFonts w:ascii="Times New Roman" w:hAnsi="Times New Roman" w:cs="Times New Roman"/>
          <w:lang w:val="en-US"/>
        </w:rPr>
        <w:t xml:space="preserve"> </w:t>
      </w:r>
      <w:proofErr w:type="spellStart"/>
      <w:r w:rsidR="00A41E54">
        <w:rPr>
          <w:rFonts w:ascii="Times New Roman" w:hAnsi="Times New Roman" w:cs="Times New Roman"/>
          <w:lang w:val="en-US"/>
        </w:rPr>
        <w:t>Salabert</w:t>
      </w:r>
      <w:proofErr w:type="spellEnd"/>
      <w:r w:rsidR="00A41E54">
        <w:rPr>
          <w:rFonts w:ascii="Times New Roman" w:hAnsi="Times New Roman" w:cs="Times New Roman"/>
          <w:lang w:val="en-US"/>
        </w:rPr>
        <w:t>: Paris</w:t>
      </w:r>
      <w:r w:rsidRPr="00C422E8">
        <w:rPr>
          <w:rFonts w:ascii="Times New Roman" w:hAnsi="Times New Roman" w:cs="Times New Roman"/>
          <w:lang w:val="en-US"/>
        </w:rPr>
        <w:t>.</w:t>
      </w:r>
    </w:p>
    <w:p w14:paraId="5422A6F8" w14:textId="3D1C4CF4" w:rsidR="002C3F28" w:rsidRDefault="002C3F28" w:rsidP="002C3F28">
      <w:pPr>
        <w:ind w:left="426" w:hanging="426"/>
        <w:contextualSpacing/>
        <w:jc w:val="both"/>
        <w:rPr>
          <w:rFonts w:ascii="Times New Roman" w:hAnsi="Times New Roman" w:cs="Times New Roman"/>
          <w:lang w:val="en-US"/>
        </w:rPr>
      </w:pPr>
      <w:r w:rsidRPr="00D749AD">
        <w:rPr>
          <w:rFonts w:ascii="Times New Roman" w:hAnsi="Times New Roman" w:cs="Times New Roman"/>
          <w:lang w:val="en-US"/>
        </w:rPr>
        <w:t>Liebman, Mi</w:t>
      </w:r>
      <w:r>
        <w:rPr>
          <w:rFonts w:ascii="Times New Roman" w:hAnsi="Times New Roman" w:cs="Times New Roman"/>
          <w:lang w:val="en-US"/>
        </w:rPr>
        <w:t>chael. 2010.</w:t>
      </w:r>
      <w:r w:rsidRPr="00D749AD">
        <w:rPr>
          <w:rFonts w:ascii="Times New Roman" w:hAnsi="Times New Roman" w:cs="Times New Roman"/>
          <w:lang w:val="en-US"/>
        </w:rPr>
        <w:t xml:space="preserve"> Movement of repose, New sounds for cello and double b</w:t>
      </w:r>
      <w:r w:rsidR="002F3C78">
        <w:rPr>
          <w:rFonts w:ascii="Times New Roman" w:hAnsi="Times New Roman" w:cs="Times New Roman"/>
          <w:lang w:val="en-US"/>
        </w:rPr>
        <w:t>ass.</w:t>
      </w:r>
      <w:r w:rsidR="00581A74">
        <w:rPr>
          <w:rFonts w:ascii="Times New Roman" w:hAnsi="Times New Roman" w:cs="Times New Roman"/>
          <w:lang w:val="en-US"/>
        </w:rPr>
        <w:t xml:space="preserve"> </w:t>
      </w:r>
      <w:proofErr w:type="spellStart"/>
      <w:r w:rsidR="00581A74">
        <w:rPr>
          <w:rFonts w:ascii="Times New Roman" w:hAnsi="Times New Roman" w:cs="Times New Roman"/>
          <w:lang w:val="en-US"/>
        </w:rPr>
        <w:t>Kompozitor</w:t>
      </w:r>
      <w:proofErr w:type="spellEnd"/>
      <w:r w:rsidR="00581A74">
        <w:rPr>
          <w:rFonts w:ascii="Times New Roman" w:hAnsi="Times New Roman" w:cs="Times New Roman"/>
          <w:lang w:val="en-US"/>
        </w:rPr>
        <w:t xml:space="preserve"> Publishing: Moscou.</w:t>
      </w:r>
    </w:p>
    <w:p w14:paraId="1DD37DC9" w14:textId="643AAE28" w:rsidR="00F478B9" w:rsidRDefault="002C3F28" w:rsidP="00F478B9">
      <w:pPr>
        <w:ind w:left="426" w:hanging="426"/>
        <w:contextualSpacing/>
        <w:jc w:val="both"/>
        <w:rPr>
          <w:rFonts w:ascii="Times New Roman" w:hAnsi="Times New Roman" w:cs="Times New Roman"/>
          <w:lang w:val="en-US"/>
        </w:rPr>
      </w:pPr>
      <w:r>
        <w:rPr>
          <w:rFonts w:ascii="Times New Roman" w:hAnsi="Times New Roman" w:cs="Times New Roman"/>
          <w:lang w:val="en-US"/>
        </w:rPr>
        <w:t>Liebman, Michael. 2001.</w:t>
      </w:r>
      <w:r w:rsidR="00F478B9" w:rsidRPr="00D749AD">
        <w:rPr>
          <w:rFonts w:ascii="Times New Roman" w:hAnsi="Times New Roman" w:cs="Times New Roman"/>
          <w:lang w:val="en-US"/>
        </w:rPr>
        <w:t xml:space="preserve"> Multiphonics: new sounds for double bass</w:t>
      </w:r>
      <w:r w:rsidR="0042758F">
        <w:rPr>
          <w:rFonts w:ascii="Times New Roman" w:hAnsi="Times New Roman" w:cs="Times New Roman"/>
          <w:lang w:val="en-US"/>
        </w:rPr>
        <w:t>.</w:t>
      </w:r>
      <w:r w:rsidR="00F478B9">
        <w:rPr>
          <w:rFonts w:ascii="Times New Roman" w:hAnsi="Times New Roman" w:cs="Times New Roman"/>
          <w:lang w:val="en-US"/>
        </w:rPr>
        <w:t xml:space="preserve"> </w:t>
      </w:r>
      <w:proofErr w:type="spellStart"/>
      <w:proofErr w:type="gramStart"/>
      <w:r w:rsidR="0042758F">
        <w:rPr>
          <w:rFonts w:ascii="Times New Roman" w:hAnsi="Times New Roman" w:cs="Times New Roman"/>
          <w:lang w:val="en-US"/>
        </w:rPr>
        <w:t>Artigo</w:t>
      </w:r>
      <w:proofErr w:type="spellEnd"/>
      <w:r w:rsidR="0042758F">
        <w:rPr>
          <w:rFonts w:ascii="Times New Roman" w:hAnsi="Times New Roman" w:cs="Times New Roman"/>
          <w:lang w:val="en-US"/>
        </w:rPr>
        <w:t xml:space="preserve"> </w:t>
      </w:r>
      <w:proofErr w:type="spellStart"/>
      <w:r w:rsidR="0042758F">
        <w:rPr>
          <w:rFonts w:ascii="Times New Roman" w:hAnsi="Times New Roman" w:cs="Times New Roman"/>
          <w:lang w:val="en-US"/>
        </w:rPr>
        <w:t>não</w:t>
      </w:r>
      <w:proofErr w:type="spellEnd"/>
      <w:r w:rsidR="0042758F">
        <w:rPr>
          <w:rFonts w:ascii="Times New Roman" w:hAnsi="Times New Roman" w:cs="Times New Roman"/>
          <w:lang w:val="en-US"/>
        </w:rPr>
        <w:t xml:space="preserve"> </w:t>
      </w:r>
      <w:proofErr w:type="spellStart"/>
      <w:r w:rsidR="0042758F">
        <w:rPr>
          <w:rFonts w:ascii="Times New Roman" w:hAnsi="Times New Roman" w:cs="Times New Roman"/>
          <w:lang w:val="en-US"/>
        </w:rPr>
        <w:t>publicado</w:t>
      </w:r>
      <w:proofErr w:type="spellEnd"/>
      <w:r w:rsidR="0042758F">
        <w:rPr>
          <w:rFonts w:ascii="Times New Roman" w:hAnsi="Times New Roman" w:cs="Times New Roman"/>
          <w:lang w:val="en-US"/>
        </w:rPr>
        <w:t>.</w:t>
      </w:r>
      <w:proofErr w:type="gramEnd"/>
    </w:p>
    <w:p w14:paraId="37CB932A" w14:textId="77777777" w:rsidR="00C422E8" w:rsidRPr="001822CB" w:rsidRDefault="00C422E8" w:rsidP="006F376C">
      <w:pPr>
        <w:ind w:left="426" w:hanging="426"/>
        <w:contextualSpacing/>
        <w:jc w:val="both"/>
        <w:rPr>
          <w:rFonts w:ascii="Times New Roman" w:hAnsi="Times New Roman" w:cs="Times New Roman"/>
          <w:noProof/>
          <w:lang w:val="en-US" w:eastAsia="pt-BR" w:bidi="th-TH"/>
        </w:rPr>
      </w:pPr>
      <w:proofErr w:type="spellStart"/>
      <w:r w:rsidRPr="001822CB">
        <w:rPr>
          <w:rFonts w:ascii="Times New Roman" w:hAnsi="Times New Roman" w:cs="Times New Roman"/>
          <w:lang w:val="en-US"/>
        </w:rPr>
        <w:t>M</w:t>
      </w:r>
      <w:r w:rsidR="00A41E54">
        <w:rPr>
          <w:rFonts w:ascii="Times New Roman" w:hAnsi="Times New Roman" w:cs="Times New Roman"/>
          <w:lang w:val="en-US"/>
        </w:rPr>
        <w:t>ckay</w:t>
      </w:r>
      <w:proofErr w:type="spellEnd"/>
      <w:r w:rsidRPr="001822CB">
        <w:rPr>
          <w:rFonts w:ascii="Times New Roman" w:hAnsi="Times New Roman" w:cs="Times New Roman"/>
          <w:lang w:val="en-US"/>
        </w:rPr>
        <w:t>, John Robert.</w:t>
      </w:r>
      <w:r w:rsidR="00A41E54">
        <w:rPr>
          <w:rFonts w:ascii="Times New Roman" w:hAnsi="Times New Roman" w:cs="Times New Roman"/>
          <w:lang w:val="en-US"/>
        </w:rPr>
        <w:t xml:space="preserve"> 1977.</w:t>
      </w:r>
      <w:r w:rsidRPr="00A41E54">
        <w:rPr>
          <w:rFonts w:ascii="Times New Roman" w:hAnsi="Times New Roman" w:cs="Times New Roman"/>
          <w:lang w:val="en-US"/>
        </w:rPr>
        <w:t xml:space="preserve"> </w:t>
      </w:r>
      <w:r w:rsidRPr="00A41E54">
        <w:rPr>
          <w:rFonts w:ascii="Times New Roman" w:hAnsi="Times New Roman" w:cs="Times New Roman"/>
          <w:iCs/>
          <w:lang w:val="en-US"/>
        </w:rPr>
        <w:t xml:space="preserve">Notational practices in selected piano pieces of the </w:t>
      </w:r>
      <w:proofErr w:type="spellStart"/>
      <w:r w:rsidRPr="00A41E54">
        <w:rPr>
          <w:rFonts w:ascii="Times New Roman" w:hAnsi="Times New Roman" w:cs="Times New Roman"/>
          <w:iCs/>
          <w:lang w:val="en-US"/>
        </w:rPr>
        <w:t>XXth</w:t>
      </w:r>
      <w:proofErr w:type="spellEnd"/>
      <w:r w:rsidRPr="00A41E54">
        <w:rPr>
          <w:rFonts w:ascii="Times New Roman" w:hAnsi="Times New Roman" w:cs="Times New Roman"/>
          <w:iCs/>
          <w:lang w:val="en-US"/>
        </w:rPr>
        <w:t xml:space="preserve"> century.</w:t>
      </w:r>
      <w:r w:rsidRPr="001822CB">
        <w:rPr>
          <w:rFonts w:ascii="Times New Roman" w:hAnsi="Times New Roman" w:cs="Times New Roman"/>
          <w:lang w:val="en-US"/>
        </w:rPr>
        <w:t xml:space="preserve"> </w:t>
      </w:r>
      <w:r w:rsidRPr="00A4751B">
        <w:rPr>
          <w:rFonts w:ascii="Times New Roman" w:hAnsi="Times New Roman" w:cs="Times New Roman"/>
          <w:lang w:val="en-US"/>
        </w:rPr>
        <w:t xml:space="preserve">1977. </w:t>
      </w:r>
      <w:proofErr w:type="spellStart"/>
      <w:r w:rsidRPr="001822CB">
        <w:rPr>
          <w:rFonts w:ascii="Times New Roman" w:hAnsi="Times New Roman" w:cs="Times New Roman"/>
          <w:lang w:val="en-US"/>
        </w:rPr>
        <w:t>Tese</w:t>
      </w:r>
      <w:proofErr w:type="spellEnd"/>
      <w:r w:rsidR="00A41E54">
        <w:rPr>
          <w:rFonts w:ascii="Times New Roman" w:hAnsi="Times New Roman" w:cs="Times New Roman"/>
          <w:lang w:val="en-US"/>
        </w:rPr>
        <w:t xml:space="preserve"> de </w:t>
      </w:r>
      <w:proofErr w:type="spellStart"/>
      <w:r w:rsidRPr="001822CB">
        <w:rPr>
          <w:rFonts w:ascii="Times New Roman" w:hAnsi="Times New Roman" w:cs="Times New Roman"/>
          <w:lang w:val="en-US"/>
        </w:rPr>
        <w:t>doutorado</w:t>
      </w:r>
      <w:proofErr w:type="spellEnd"/>
      <w:r w:rsidR="00A41E54">
        <w:rPr>
          <w:rFonts w:ascii="Times New Roman" w:hAnsi="Times New Roman" w:cs="Times New Roman"/>
          <w:lang w:val="en-US"/>
        </w:rPr>
        <w:t xml:space="preserve">, </w:t>
      </w:r>
      <w:r w:rsidRPr="001822CB">
        <w:rPr>
          <w:rFonts w:ascii="Times New Roman" w:hAnsi="Times New Roman" w:cs="Times New Roman"/>
          <w:lang w:val="en-US"/>
        </w:rPr>
        <w:t>Eastman School of Music, The Univ</w:t>
      </w:r>
      <w:r w:rsidR="00A41E54">
        <w:rPr>
          <w:rFonts w:ascii="Times New Roman" w:hAnsi="Times New Roman" w:cs="Times New Roman"/>
          <w:lang w:val="en-US"/>
        </w:rPr>
        <w:t>ersity of Rochester, Rochester</w:t>
      </w:r>
      <w:r w:rsidRPr="001822CB">
        <w:rPr>
          <w:rFonts w:ascii="Times New Roman" w:hAnsi="Times New Roman" w:cs="Times New Roman"/>
          <w:lang w:val="en-US"/>
        </w:rPr>
        <w:t>.</w:t>
      </w:r>
    </w:p>
    <w:p w14:paraId="17D97F5D" w14:textId="77777777" w:rsidR="005D345B" w:rsidRDefault="00C422E8" w:rsidP="006F376C">
      <w:pPr>
        <w:ind w:left="426" w:hanging="426"/>
        <w:contextualSpacing/>
        <w:jc w:val="both"/>
        <w:rPr>
          <w:rFonts w:ascii="Times New Roman" w:hAnsi="Times New Roman" w:cs="Times New Roman"/>
          <w:lang w:val="en-US" w:bidi="th-TH"/>
        </w:rPr>
      </w:pPr>
      <w:proofErr w:type="spellStart"/>
      <w:r w:rsidRPr="001822CB">
        <w:rPr>
          <w:rFonts w:ascii="Times New Roman" w:hAnsi="Times New Roman" w:cs="Times New Roman"/>
          <w:lang w:val="en-US" w:bidi="th-TH"/>
        </w:rPr>
        <w:t>P</w:t>
      </w:r>
      <w:r w:rsidR="00A41E54">
        <w:rPr>
          <w:rFonts w:ascii="Times New Roman" w:hAnsi="Times New Roman" w:cs="Times New Roman"/>
          <w:lang w:val="en-US" w:bidi="th-TH"/>
        </w:rPr>
        <w:t>roulx</w:t>
      </w:r>
      <w:proofErr w:type="spellEnd"/>
      <w:r w:rsidRPr="001822CB">
        <w:rPr>
          <w:rFonts w:ascii="Times New Roman" w:hAnsi="Times New Roman" w:cs="Times New Roman"/>
          <w:lang w:val="en-US" w:bidi="th-TH"/>
        </w:rPr>
        <w:t>, Jean-François.</w:t>
      </w:r>
      <w:r w:rsidRPr="00A41E54">
        <w:rPr>
          <w:rFonts w:ascii="Times New Roman" w:hAnsi="Times New Roman" w:cs="Times New Roman"/>
          <w:lang w:val="en-US" w:bidi="th-TH"/>
        </w:rPr>
        <w:t xml:space="preserve"> </w:t>
      </w:r>
      <w:r w:rsidRPr="00A41E54">
        <w:rPr>
          <w:rFonts w:ascii="Times New Roman" w:hAnsi="Times New Roman" w:cs="Times New Roman"/>
          <w:iCs/>
          <w:lang w:val="en-US" w:bidi="th-TH"/>
        </w:rPr>
        <w:t>A pedagogical guide to extended piano techniques.</w:t>
      </w:r>
      <w:r w:rsidRPr="001822CB">
        <w:rPr>
          <w:rFonts w:ascii="Times New Roman" w:hAnsi="Times New Roman" w:cs="Times New Roman"/>
          <w:lang w:val="en-US" w:bidi="th-TH"/>
        </w:rPr>
        <w:t xml:space="preserve"> </w:t>
      </w:r>
      <w:r w:rsidRPr="00B6182F">
        <w:rPr>
          <w:rFonts w:ascii="Times New Roman" w:hAnsi="Times New Roman" w:cs="Times New Roman"/>
          <w:lang w:val="en-US" w:bidi="th-TH"/>
        </w:rPr>
        <w:t xml:space="preserve">2009. </w:t>
      </w:r>
      <w:proofErr w:type="spellStart"/>
      <w:r w:rsidRPr="00B6182F">
        <w:rPr>
          <w:rFonts w:ascii="Times New Roman" w:hAnsi="Times New Roman" w:cs="Times New Roman"/>
          <w:lang w:val="en-US" w:bidi="th-TH"/>
        </w:rPr>
        <w:t>Tese</w:t>
      </w:r>
      <w:proofErr w:type="spellEnd"/>
      <w:r w:rsidR="00A41E54">
        <w:rPr>
          <w:rFonts w:ascii="Times New Roman" w:hAnsi="Times New Roman" w:cs="Times New Roman"/>
          <w:lang w:val="en-US" w:bidi="th-TH"/>
        </w:rPr>
        <w:t xml:space="preserve"> de </w:t>
      </w:r>
      <w:proofErr w:type="spellStart"/>
      <w:r w:rsidRPr="00B6182F">
        <w:rPr>
          <w:rFonts w:ascii="Times New Roman" w:hAnsi="Times New Roman" w:cs="Times New Roman"/>
          <w:lang w:val="en-US" w:bidi="th-TH"/>
        </w:rPr>
        <w:t>doutorado</w:t>
      </w:r>
      <w:proofErr w:type="spellEnd"/>
      <w:r w:rsidR="00A41E54">
        <w:rPr>
          <w:rFonts w:ascii="Times New Roman" w:hAnsi="Times New Roman" w:cs="Times New Roman"/>
          <w:lang w:val="en-US" w:bidi="th-TH"/>
        </w:rPr>
        <w:t>,</w:t>
      </w:r>
      <w:r w:rsidRPr="00B6182F">
        <w:rPr>
          <w:rFonts w:ascii="Times New Roman" w:hAnsi="Times New Roman" w:cs="Times New Roman"/>
          <w:lang w:val="en-US" w:bidi="th-TH"/>
        </w:rPr>
        <w:t xml:space="preserve"> Temple University, </w:t>
      </w:r>
      <w:proofErr w:type="spellStart"/>
      <w:r w:rsidRPr="00B6182F">
        <w:rPr>
          <w:rFonts w:ascii="Times New Roman" w:hAnsi="Times New Roman" w:cs="Times New Roman"/>
          <w:lang w:val="en-US" w:bidi="th-TH"/>
        </w:rPr>
        <w:t>Philadelfia</w:t>
      </w:r>
      <w:proofErr w:type="spellEnd"/>
      <w:r w:rsidRPr="00B6182F">
        <w:rPr>
          <w:rFonts w:ascii="Times New Roman" w:hAnsi="Times New Roman" w:cs="Times New Roman"/>
          <w:lang w:val="en-US" w:bidi="th-TH"/>
        </w:rPr>
        <w:t>.</w:t>
      </w:r>
    </w:p>
    <w:p w14:paraId="0DF7C2BE" w14:textId="77777777" w:rsidR="00E46D77" w:rsidRDefault="00E46D77" w:rsidP="006F376C">
      <w:pPr>
        <w:contextualSpacing/>
        <w:jc w:val="both"/>
        <w:rPr>
          <w:rFonts w:ascii="Times New Roman" w:hAnsi="Times New Roman" w:cs="Times New Roman"/>
          <w:lang w:val="en-US"/>
        </w:rPr>
      </w:pPr>
      <w:proofErr w:type="spellStart"/>
      <w:r w:rsidRPr="001822CB">
        <w:rPr>
          <w:rFonts w:ascii="Times New Roman" w:hAnsi="Times New Roman" w:cs="Times New Roman"/>
          <w:lang w:val="en-US"/>
        </w:rPr>
        <w:t>R</w:t>
      </w:r>
      <w:r w:rsidR="00A41E54">
        <w:rPr>
          <w:rFonts w:ascii="Times New Roman" w:hAnsi="Times New Roman" w:cs="Times New Roman"/>
          <w:lang w:val="en-US"/>
        </w:rPr>
        <w:t>ehfeldt</w:t>
      </w:r>
      <w:proofErr w:type="spellEnd"/>
      <w:r w:rsidRPr="001822CB">
        <w:rPr>
          <w:rFonts w:ascii="Times New Roman" w:hAnsi="Times New Roman" w:cs="Times New Roman"/>
          <w:lang w:val="en-US"/>
        </w:rPr>
        <w:t>, Phillip.</w:t>
      </w:r>
      <w:r w:rsidR="00A41E54">
        <w:rPr>
          <w:rFonts w:ascii="Times New Roman" w:hAnsi="Times New Roman" w:cs="Times New Roman"/>
          <w:lang w:val="en-US"/>
        </w:rPr>
        <w:t xml:space="preserve"> 1994.</w:t>
      </w:r>
      <w:r w:rsidRPr="001822CB">
        <w:rPr>
          <w:rFonts w:ascii="Times New Roman" w:hAnsi="Times New Roman" w:cs="Times New Roman"/>
          <w:lang w:val="en-US"/>
        </w:rPr>
        <w:t xml:space="preserve"> </w:t>
      </w:r>
      <w:r w:rsidRPr="00A41E54">
        <w:rPr>
          <w:rFonts w:ascii="Times New Roman" w:hAnsi="Times New Roman" w:cs="Times New Roman"/>
          <w:iCs/>
          <w:lang w:val="en-US"/>
        </w:rPr>
        <w:t>New directions for clarinet.</w:t>
      </w:r>
      <w:r w:rsidRPr="001822CB">
        <w:rPr>
          <w:rFonts w:ascii="Times New Roman" w:hAnsi="Times New Roman" w:cs="Times New Roman"/>
          <w:lang w:val="en-US"/>
        </w:rPr>
        <w:t xml:space="preserve"> </w:t>
      </w:r>
      <w:r w:rsidRPr="00C422E8">
        <w:rPr>
          <w:rFonts w:ascii="Times New Roman" w:hAnsi="Times New Roman" w:cs="Times New Roman"/>
          <w:lang w:val="en-US"/>
        </w:rPr>
        <w:t>Scarecrow Press: Oxford.</w:t>
      </w:r>
    </w:p>
    <w:p w14:paraId="46093F36" w14:textId="2F1A385E" w:rsidR="00F478B9" w:rsidRDefault="00F478B9" w:rsidP="00F478B9">
      <w:pPr>
        <w:ind w:left="426" w:hanging="426"/>
        <w:contextualSpacing/>
        <w:jc w:val="both"/>
        <w:rPr>
          <w:rFonts w:ascii="Times New Roman" w:hAnsi="Times New Roman" w:cs="Times New Roman"/>
          <w:lang w:val="en-US"/>
        </w:rPr>
      </w:pPr>
      <w:r>
        <w:rPr>
          <w:rFonts w:ascii="Times New Roman" w:hAnsi="Times New Roman" w:cs="Times New Roman"/>
          <w:lang w:val="en-US"/>
        </w:rPr>
        <w:t xml:space="preserve">Robert, </w:t>
      </w:r>
      <w:r w:rsidRPr="005F14C7">
        <w:rPr>
          <w:rFonts w:ascii="Times New Roman" w:hAnsi="Times New Roman" w:cs="Times New Roman"/>
          <w:lang w:val="en-US"/>
        </w:rPr>
        <w:t>Jean-Pierre Robert</w:t>
      </w:r>
      <w:r>
        <w:rPr>
          <w:rFonts w:ascii="Times New Roman" w:hAnsi="Times New Roman" w:cs="Times New Roman"/>
          <w:lang w:val="en-US"/>
        </w:rPr>
        <w:t xml:space="preserve">. 1995. </w:t>
      </w:r>
      <w:r w:rsidRPr="005F14C7">
        <w:rPr>
          <w:rFonts w:ascii="Times New Roman" w:hAnsi="Times New Roman" w:cs="Times New Roman"/>
          <w:lang w:val="en-US"/>
        </w:rPr>
        <w:t xml:space="preserve">Les modes de </w:t>
      </w:r>
      <w:proofErr w:type="spellStart"/>
      <w:r w:rsidRPr="005F14C7">
        <w:rPr>
          <w:rFonts w:ascii="Times New Roman" w:hAnsi="Times New Roman" w:cs="Times New Roman"/>
          <w:lang w:val="en-US"/>
        </w:rPr>
        <w:t>jeu</w:t>
      </w:r>
      <w:proofErr w:type="spellEnd"/>
      <w:r w:rsidRPr="005F14C7">
        <w:rPr>
          <w:rFonts w:ascii="Times New Roman" w:hAnsi="Times New Roman" w:cs="Times New Roman"/>
          <w:lang w:val="en-US"/>
        </w:rPr>
        <w:t xml:space="preserve"> de la </w:t>
      </w:r>
      <w:proofErr w:type="spellStart"/>
      <w:r w:rsidRPr="005F14C7">
        <w:rPr>
          <w:rFonts w:ascii="Times New Roman" w:hAnsi="Times New Roman" w:cs="Times New Roman"/>
          <w:lang w:val="en-US"/>
        </w:rPr>
        <w:t>contrabasse</w:t>
      </w:r>
      <w:proofErr w:type="spellEnd"/>
      <w:r w:rsidRPr="005F14C7">
        <w:rPr>
          <w:rFonts w:ascii="Times New Roman" w:hAnsi="Times New Roman" w:cs="Times New Roman"/>
          <w:lang w:val="en-US"/>
        </w:rPr>
        <w:t xml:space="preserve"> – </w:t>
      </w:r>
      <w:proofErr w:type="gramStart"/>
      <w:r w:rsidRPr="005F14C7">
        <w:rPr>
          <w:rFonts w:ascii="Times New Roman" w:hAnsi="Times New Roman" w:cs="Times New Roman"/>
          <w:lang w:val="en-US"/>
        </w:rPr>
        <w:t>un</w:t>
      </w:r>
      <w:proofErr w:type="gramEnd"/>
      <w:r w:rsidRPr="005F14C7">
        <w:rPr>
          <w:rFonts w:ascii="Times New Roman" w:hAnsi="Times New Roman" w:cs="Times New Roman"/>
          <w:lang w:val="en-US"/>
        </w:rPr>
        <w:t xml:space="preserve"> </w:t>
      </w:r>
      <w:proofErr w:type="spellStart"/>
      <w:r w:rsidRPr="005F14C7">
        <w:rPr>
          <w:rFonts w:ascii="Times New Roman" w:hAnsi="Times New Roman" w:cs="Times New Roman"/>
          <w:lang w:val="en-US"/>
        </w:rPr>
        <w:t>dictionnaire</w:t>
      </w:r>
      <w:proofErr w:type="spellEnd"/>
      <w:r w:rsidRPr="005F14C7">
        <w:rPr>
          <w:rFonts w:ascii="Times New Roman" w:hAnsi="Times New Roman" w:cs="Times New Roman"/>
          <w:lang w:val="en-US"/>
        </w:rPr>
        <w:t xml:space="preserve"> de son/Modes of playing the double bass – a dictionary of sou</w:t>
      </w:r>
      <w:r>
        <w:rPr>
          <w:rFonts w:ascii="Times New Roman" w:hAnsi="Times New Roman" w:cs="Times New Roman"/>
          <w:lang w:val="en-US"/>
        </w:rPr>
        <w:t xml:space="preserve">nd. Editions </w:t>
      </w:r>
      <w:proofErr w:type="spellStart"/>
      <w:r>
        <w:rPr>
          <w:rFonts w:ascii="Times New Roman" w:hAnsi="Times New Roman" w:cs="Times New Roman"/>
          <w:lang w:val="en-US"/>
        </w:rPr>
        <w:t>Musica</w:t>
      </w:r>
      <w:proofErr w:type="spellEnd"/>
      <w:r>
        <w:rPr>
          <w:rFonts w:ascii="Times New Roman" w:hAnsi="Times New Roman" w:cs="Times New Roman"/>
          <w:lang w:val="en-US"/>
        </w:rPr>
        <w:t xml:space="preserve"> Guild.</w:t>
      </w:r>
    </w:p>
    <w:p w14:paraId="08A28074" w14:textId="3B7A0870" w:rsidR="007C57C6" w:rsidRDefault="007C57C6" w:rsidP="007C57C6">
      <w:pPr>
        <w:ind w:left="426" w:hanging="426"/>
        <w:contextualSpacing/>
        <w:jc w:val="both"/>
        <w:rPr>
          <w:rFonts w:ascii="Times New Roman" w:hAnsi="Times New Roman" w:cs="Times New Roman"/>
          <w:lang w:val="en-US"/>
        </w:rPr>
      </w:pPr>
      <w:r w:rsidRPr="007C57C6">
        <w:rPr>
          <w:rFonts w:ascii="Times New Roman" w:hAnsi="Times New Roman" w:cs="Times New Roman"/>
          <w:lang w:val="en-US"/>
        </w:rPr>
        <w:t>Schneider, John.</w:t>
      </w:r>
      <w:r>
        <w:rPr>
          <w:rFonts w:ascii="Times New Roman" w:hAnsi="Times New Roman" w:cs="Times New Roman"/>
          <w:lang w:val="en-US"/>
        </w:rPr>
        <w:t xml:space="preserve"> 1985.</w:t>
      </w:r>
      <w:r w:rsidRPr="007C57C6">
        <w:rPr>
          <w:rFonts w:ascii="Times New Roman" w:hAnsi="Times New Roman" w:cs="Times New Roman"/>
          <w:lang w:val="en-US"/>
        </w:rPr>
        <w:t xml:space="preserve"> The Contemporary Guitar. Berkeley: Univ</w:t>
      </w:r>
      <w:r>
        <w:rPr>
          <w:rFonts w:ascii="Times New Roman" w:hAnsi="Times New Roman" w:cs="Times New Roman"/>
          <w:lang w:val="en-US"/>
        </w:rPr>
        <w:t>ersity of California Press.</w:t>
      </w:r>
    </w:p>
    <w:p w14:paraId="75364AA3" w14:textId="1A6D9435" w:rsidR="00690D60" w:rsidRPr="00690D60" w:rsidRDefault="00690D60" w:rsidP="00690D60">
      <w:pPr>
        <w:ind w:left="426" w:hanging="426"/>
        <w:contextualSpacing/>
        <w:jc w:val="both"/>
        <w:rPr>
          <w:rFonts w:ascii="Times New Roman" w:hAnsi="Times New Roman" w:cs="Times New Roman"/>
        </w:rPr>
      </w:pPr>
      <w:r w:rsidRPr="00690D60">
        <w:rPr>
          <w:rFonts w:ascii="Times New Roman" w:hAnsi="Times New Roman" w:cs="Times New Roman"/>
        </w:rPr>
        <w:t>Sotelo, Mauricio. 1994. Memoriæ. Universal Edition A.G.: Wien.</w:t>
      </w:r>
    </w:p>
    <w:p w14:paraId="74F6B016" w14:textId="63F23BB7" w:rsidR="00C422E8" w:rsidRDefault="00C422E8" w:rsidP="006F376C">
      <w:pPr>
        <w:ind w:left="426" w:hanging="426"/>
        <w:contextualSpacing/>
        <w:jc w:val="both"/>
        <w:rPr>
          <w:rFonts w:ascii="Times New Roman" w:hAnsi="Times New Roman" w:cs="Times New Roman"/>
        </w:rPr>
      </w:pPr>
      <w:r>
        <w:rPr>
          <w:rFonts w:ascii="Times New Roman" w:hAnsi="Times New Roman" w:cs="Times New Roman"/>
          <w:lang w:val="en-US"/>
        </w:rPr>
        <w:t>T</w:t>
      </w:r>
      <w:r w:rsidR="00A41E54">
        <w:rPr>
          <w:rFonts w:ascii="Times New Roman" w:hAnsi="Times New Roman" w:cs="Times New Roman"/>
          <w:lang w:val="en-US"/>
        </w:rPr>
        <w:t>helin</w:t>
      </w:r>
      <w:r>
        <w:rPr>
          <w:rFonts w:ascii="Times New Roman" w:hAnsi="Times New Roman" w:cs="Times New Roman"/>
          <w:lang w:val="en-US"/>
        </w:rPr>
        <w:t xml:space="preserve">, </w:t>
      </w:r>
      <w:r w:rsidRPr="00C422E8">
        <w:rPr>
          <w:rFonts w:ascii="Times New Roman" w:hAnsi="Times New Roman" w:cs="Times New Roman"/>
          <w:lang w:val="en-US"/>
        </w:rPr>
        <w:t>Håkon</w:t>
      </w:r>
      <w:r>
        <w:rPr>
          <w:rFonts w:ascii="Times New Roman" w:hAnsi="Times New Roman" w:cs="Times New Roman"/>
          <w:lang w:val="en-US"/>
        </w:rPr>
        <w:t>.</w:t>
      </w:r>
      <w:r w:rsidR="00A41E54">
        <w:rPr>
          <w:rFonts w:ascii="Times New Roman" w:hAnsi="Times New Roman" w:cs="Times New Roman"/>
          <w:lang w:val="en-US"/>
        </w:rPr>
        <w:t xml:space="preserve"> 2011.</w:t>
      </w:r>
      <w:r>
        <w:rPr>
          <w:rFonts w:ascii="Times New Roman" w:hAnsi="Times New Roman" w:cs="Times New Roman"/>
          <w:lang w:val="en-US"/>
        </w:rPr>
        <w:t xml:space="preserve"> </w:t>
      </w:r>
      <w:r w:rsidRPr="00C422E8">
        <w:rPr>
          <w:rFonts w:ascii="Times New Roman" w:hAnsi="Times New Roman" w:cs="Times New Roman"/>
          <w:lang w:val="en-US"/>
        </w:rPr>
        <w:t>Multiphonics on the double bass: An investigation on the development and use of multiphonics on the double bass in contemporary music</w:t>
      </w:r>
      <w:r>
        <w:rPr>
          <w:rFonts w:ascii="Times New Roman" w:hAnsi="Times New Roman" w:cs="Times New Roman"/>
          <w:lang w:val="en-US"/>
        </w:rPr>
        <w:t xml:space="preserve">. </w:t>
      </w:r>
      <w:r w:rsidRPr="00A41E54">
        <w:rPr>
          <w:rFonts w:ascii="Times New Roman" w:hAnsi="Times New Roman" w:cs="Times New Roman"/>
          <w:lang w:val="en-US"/>
        </w:rPr>
        <w:t xml:space="preserve"> </w:t>
      </w:r>
      <w:r w:rsidRPr="00E46D77">
        <w:rPr>
          <w:rFonts w:ascii="Times New Roman" w:hAnsi="Times New Roman" w:cs="Times New Roman"/>
        </w:rPr>
        <w:t>Disponível em:</w:t>
      </w:r>
      <w:r w:rsidR="00640135">
        <w:rPr>
          <w:rFonts w:ascii="Times New Roman" w:hAnsi="Times New Roman" w:cs="Times New Roman"/>
        </w:rPr>
        <w:t xml:space="preserve"> </w:t>
      </w:r>
      <w:r w:rsidR="00E46D77">
        <w:rPr>
          <w:rFonts w:ascii="Times New Roman" w:hAnsi="Times New Roman" w:cs="Times New Roman"/>
        </w:rPr>
        <w:t xml:space="preserve"> </w:t>
      </w:r>
      <w:r w:rsidR="00A41E54" w:rsidRPr="0020434C">
        <w:rPr>
          <w:rFonts w:ascii="Times New Roman" w:hAnsi="Times New Roman" w:cs="Times New Roman"/>
        </w:rPr>
        <w:t>http://haakonth</w:t>
      </w:r>
      <w:r w:rsidR="0020434C">
        <w:rPr>
          <w:rFonts w:ascii="Times New Roman" w:hAnsi="Times New Roman" w:cs="Times New Roman"/>
        </w:rPr>
        <w:t>elin.com/</w:t>
      </w:r>
    </w:p>
    <w:p w14:paraId="36CE3D9E" w14:textId="0B0DC190" w:rsidR="00E46D77" w:rsidRDefault="00E46D77" w:rsidP="006F376C">
      <w:pPr>
        <w:contextualSpacing/>
        <w:jc w:val="both"/>
        <w:rPr>
          <w:rFonts w:ascii="Times New Roman" w:hAnsi="Times New Roman" w:cs="Times New Roman"/>
          <w:lang w:val="en-US"/>
        </w:rPr>
      </w:pPr>
      <w:r w:rsidRPr="001822CB">
        <w:rPr>
          <w:rFonts w:ascii="Times New Roman" w:hAnsi="Times New Roman" w:cs="Times New Roman"/>
          <w:lang w:val="en-US"/>
        </w:rPr>
        <w:t>V</w:t>
      </w:r>
      <w:r w:rsidR="00A41E54">
        <w:rPr>
          <w:rFonts w:ascii="Times New Roman" w:hAnsi="Times New Roman" w:cs="Times New Roman"/>
          <w:lang w:val="en-US"/>
        </w:rPr>
        <w:t>eale</w:t>
      </w:r>
      <w:r w:rsidRPr="001822CB">
        <w:rPr>
          <w:rFonts w:ascii="Times New Roman" w:hAnsi="Times New Roman" w:cs="Times New Roman"/>
          <w:lang w:val="en-US"/>
        </w:rPr>
        <w:t>, Peter.</w:t>
      </w:r>
      <w:r w:rsidR="00A41E54">
        <w:rPr>
          <w:rFonts w:ascii="Times New Roman" w:hAnsi="Times New Roman" w:cs="Times New Roman"/>
          <w:lang w:val="en-US"/>
        </w:rPr>
        <w:t xml:space="preserve"> 1994.</w:t>
      </w:r>
      <w:r w:rsidRPr="001822CB">
        <w:rPr>
          <w:rFonts w:ascii="Times New Roman" w:hAnsi="Times New Roman" w:cs="Times New Roman"/>
          <w:lang w:val="en-US"/>
        </w:rPr>
        <w:t xml:space="preserve"> </w:t>
      </w:r>
      <w:r w:rsidRPr="00A41E54">
        <w:rPr>
          <w:rFonts w:ascii="Times New Roman" w:hAnsi="Times New Roman" w:cs="Times New Roman"/>
          <w:iCs/>
          <w:lang w:val="en-US"/>
        </w:rPr>
        <w:t>The techniques of oboe playing.</w:t>
      </w:r>
      <w:r w:rsidRPr="001822CB">
        <w:rPr>
          <w:rFonts w:ascii="Times New Roman" w:hAnsi="Times New Roman" w:cs="Times New Roman"/>
          <w:lang w:val="en-US"/>
        </w:rPr>
        <w:t xml:space="preserve"> </w:t>
      </w:r>
      <w:proofErr w:type="spellStart"/>
      <w:r w:rsidR="00125D2D">
        <w:rPr>
          <w:rFonts w:ascii="Times New Roman" w:hAnsi="Times New Roman" w:cs="Times New Roman"/>
          <w:lang w:val="en-US"/>
        </w:rPr>
        <w:t>B</w:t>
      </w:r>
      <w:r w:rsidR="00125D2D" w:rsidRPr="00125D2D">
        <w:rPr>
          <w:rFonts w:ascii="Times New Roman" w:hAnsi="Times New Roman" w:cs="Times New Roman"/>
          <w:lang w:val="en-US"/>
        </w:rPr>
        <w:t>ä</w:t>
      </w:r>
      <w:r w:rsidR="00125D2D">
        <w:rPr>
          <w:rFonts w:ascii="Times New Roman" w:hAnsi="Times New Roman" w:cs="Times New Roman"/>
          <w:lang w:val="en-US"/>
        </w:rPr>
        <w:t>renreiter</w:t>
      </w:r>
      <w:proofErr w:type="spellEnd"/>
      <w:r w:rsidR="00205EB5">
        <w:rPr>
          <w:rFonts w:ascii="Times New Roman" w:hAnsi="Times New Roman" w:cs="Times New Roman"/>
          <w:lang w:val="en-US"/>
        </w:rPr>
        <w:t>: Kassel.</w:t>
      </w:r>
    </w:p>
    <w:p w14:paraId="2B2B8A55" w14:textId="100294C0" w:rsidR="00DE13A7" w:rsidRPr="00DE13A7" w:rsidRDefault="00DE13A7" w:rsidP="00DE13A7">
      <w:pPr>
        <w:ind w:left="426" w:hanging="426"/>
        <w:contextualSpacing/>
        <w:jc w:val="both"/>
        <w:rPr>
          <w:rFonts w:ascii="Times New Roman" w:hAnsi="Times New Roman" w:cs="Times New Roman"/>
          <w:lang w:val="en-US"/>
        </w:rPr>
      </w:pPr>
      <w:r w:rsidRPr="00DE13A7">
        <w:rPr>
          <w:rFonts w:ascii="Times New Roman" w:hAnsi="Times New Roman" w:cs="Times New Roman"/>
          <w:lang w:val="en-US"/>
        </w:rPr>
        <w:t>Walter, Johannes Caspar.</w:t>
      </w:r>
      <w:r>
        <w:rPr>
          <w:rFonts w:ascii="Times New Roman" w:hAnsi="Times New Roman" w:cs="Times New Roman"/>
          <w:lang w:val="en-US"/>
        </w:rPr>
        <w:t xml:space="preserve"> 2011</w:t>
      </w:r>
      <w:r w:rsidRPr="00DE13A7">
        <w:rPr>
          <w:rFonts w:ascii="Times New Roman" w:hAnsi="Times New Roman" w:cs="Times New Roman"/>
          <w:lang w:val="en-US"/>
        </w:rPr>
        <w:t xml:space="preserve">. 3 </w:t>
      </w:r>
      <w:proofErr w:type="spellStart"/>
      <w:r w:rsidRPr="00DE13A7">
        <w:rPr>
          <w:rFonts w:ascii="Times New Roman" w:hAnsi="Times New Roman" w:cs="Times New Roman"/>
          <w:lang w:val="en-US"/>
        </w:rPr>
        <w:t>Studien</w:t>
      </w:r>
      <w:proofErr w:type="spellEnd"/>
      <w:r w:rsidRPr="00DE13A7">
        <w:rPr>
          <w:rFonts w:ascii="Times New Roman" w:hAnsi="Times New Roman" w:cs="Times New Roman"/>
          <w:lang w:val="en-US"/>
        </w:rPr>
        <w:t xml:space="preserve"> </w:t>
      </w:r>
      <w:proofErr w:type="spellStart"/>
      <w:r w:rsidRPr="00DE13A7">
        <w:rPr>
          <w:rFonts w:ascii="Times New Roman" w:hAnsi="Times New Roman" w:cs="Times New Roman"/>
          <w:lang w:val="en-US"/>
        </w:rPr>
        <w:t>für</w:t>
      </w:r>
      <w:proofErr w:type="spellEnd"/>
      <w:r w:rsidRPr="00DE13A7">
        <w:rPr>
          <w:rFonts w:ascii="Times New Roman" w:hAnsi="Times New Roman" w:cs="Times New Roman"/>
          <w:lang w:val="en-US"/>
        </w:rPr>
        <w:t xml:space="preserve"> </w:t>
      </w:r>
      <w:proofErr w:type="spellStart"/>
      <w:r>
        <w:rPr>
          <w:rFonts w:ascii="Times New Roman" w:hAnsi="Times New Roman" w:cs="Times New Roman"/>
          <w:lang w:val="en-US"/>
        </w:rPr>
        <w:t>Klarinette</w:t>
      </w:r>
      <w:proofErr w:type="spellEnd"/>
      <w:r>
        <w:rPr>
          <w:rFonts w:ascii="Times New Roman" w:hAnsi="Times New Roman" w:cs="Times New Roman"/>
          <w:lang w:val="en-US"/>
        </w:rPr>
        <w:t xml:space="preserve">, Cello </w:t>
      </w:r>
      <w:r w:rsidR="00264DF8">
        <w:rPr>
          <w:rFonts w:ascii="Times New Roman" w:hAnsi="Times New Roman" w:cs="Times New Roman"/>
          <w:lang w:val="en-US"/>
        </w:rPr>
        <w:t xml:space="preserve">und </w:t>
      </w:r>
      <w:proofErr w:type="spellStart"/>
      <w:r w:rsidR="00264DF8">
        <w:rPr>
          <w:rFonts w:ascii="Times New Roman" w:hAnsi="Times New Roman" w:cs="Times New Roman"/>
          <w:lang w:val="en-US"/>
        </w:rPr>
        <w:t>Klavier</w:t>
      </w:r>
      <w:proofErr w:type="spellEnd"/>
      <w:r w:rsidR="00264DF8">
        <w:rPr>
          <w:rFonts w:ascii="Times New Roman" w:hAnsi="Times New Roman" w:cs="Times New Roman"/>
          <w:lang w:val="en-US"/>
        </w:rPr>
        <w:t xml:space="preserve">. </w:t>
      </w:r>
      <w:r w:rsidR="00690D60">
        <w:rPr>
          <w:rFonts w:ascii="Times New Roman" w:hAnsi="Times New Roman" w:cs="Times New Roman"/>
        </w:rPr>
        <w:t>Obra não publicada</w:t>
      </w:r>
      <w:r w:rsidRPr="00DE13A7">
        <w:rPr>
          <w:rFonts w:ascii="Times New Roman" w:hAnsi="Times New Roman" w:cs="Times New Roman"/>
          <w:lang w:val="en-US"/>
        </w:rPr>
        <w:t>.</w:t>
      </w:r>
    </w:p>
    <w:p w14:paraId="2817913D" w14:textId="6B4DBC73" w:rsidR="00DE13A7" w:rsidRPr="00DE13A7" w:rsidRDefault="00DE13A7" w:rsidP="00DE13A7">
      <w:pPr>
        <w:ind w:left="426" w:hanging="426"/>
        <w:contextualSpacing/>
        <w:jc w:val="both"/>
        <w:rPr>
          <w:rFonts w:ascii="Times New Roman" w:hAnsi="Times New Roman" w:cs="Times New Roman"/>
        </w:rPr>
      </w:pPr>
      <w:r w:rsidRPr="00DE13A7">
        <w:rPr>
          <w:rFonts w:ascii="Times New Roman" w:hAnsi="Times New Roman" w:cs="Times New Roman"/>
          <w:lang w:val="en-US"/>
        </w:rPr>
        <w:t>Walter, Johannes Caspar.</w:t>
      </w:r>
      <w:r w:rsidR="0047338A">
        <w:rPr>
          <w:rFonts w:ascii="Times New Roman" w:hAnsi="Times New Roman" w:cs="Times New Roman"/>
          <w:lang w:val="en-US"/>
        </w:rPr>
        <w:t xml:space="preserve"> </w:t>
      </w:r>
      <w:r>
        <w:rPr>
          <w:rFonts w:ascii="Times New Roman" w:hAnsi="Times New Roman" w:cs="Times New Roman"/>
          <w:lang w:val="en-US"/>
        </w:rPr>
        <w:t>2009</w:t>
      </w:r>
      <w:r w:rsidRPr="00DE13A7">
        <w:rPr>
          <w:rFonts w:ascii="Times New Roman" w:hAnsi="Times New Roman" w:cs="Times New Roman"/>
          <w:lang w:val="en-US"/>
        </w:rPr>
        <w:t xml:space="preserve">. </w:t>
      </w:r>
      <w:r w:rsidRPr="00DE13A7">
        <w:rPr>
          <w:rFonts w:ascii="Times New Roman" w:hAnsi="Times New Roman" w:cs="Helvetica"/>
          <w:lang w:val="en-US"/>
        </w:rPr>
        <w:t>Versunkene Form</w:t>
      </w:r>
      <w:r w:rsidRPr="00DE13A7">
        <w:rPr>
          <w:rFonts w:ascii="Times New Roman" w:hAnsi="Times New Roman" w:cs="Times New Roman"/>
          <w:lang w:val="en-US"/>
        </w:rPr>
        <w:t xml:space="preserve">. </w:t>
      </w:r>
      <w:proofErr w:type="spellStart"/>
      <w:r>
        <w:rPr>
          <w:rFonts w:ascii="Times New Roman" w:hAnsi="Times New Roman" w:cs="Times New Roman"/>
        </w:rPr>
        <w:t>Thürmchen</w:t>
      </w:r>
      <w:proofErr w:type="spellEnd"/>
      <w:r>
        <w:rPr>
          <w:rFonts w:ascii="Times New Roman" w:hAnsi="Times New Roman" w:cs="Times New Roman"/>
        </w:rPr>
        <w:t xml:space="preserve"> </w:t>
      </w:r>
      <w:proofErr w:type="spellStart"/>
      <w:r>
        <w:rPr>
          <w:rFonts w:ascii="Times New Roman" w:hAnsi="Times New Roman" w:cs="Times New Roman"/>
        </w:rPr>
        <w:t>Verlag</w:t>
      </w:r>
      <w:proofErr w:type="spellEnd"/>
      <w:r>
        <w:rPr>
          <w:rFonts w:ascii="Times New Roman" w:hAnsi="Times New Roman" w:cs="Times New Roman"/>
        </w:rPr>
        <w:t xml:space="preserve">: </w:t>
      </w:r>
      <w:proofErr w:type="spellStart"/>
      <w:r>
        <w:rPr>
          <w:rFonts w:ascii="Times New Roman" w:hAnsi="Times New Roman" w:cs="Times New Roman"/>
        </w:rPr>
        <w:t>Köln</w:t>
      </w:r>
      <w:proofErr w:type="spellEnd"/>
      <w:r>
        <w:rPr>
          <w:rFonts w:ascii="Times New Roman" w:hAnsi="Times New Roman" w:cs="Times New Roman"/>
        </w:rPr>
        <w:t>.</w:t>
      </w:r>
    </w:p>
    <w:p w14:paraId="245987E2" w14:textId="16B7DABC" w:rsidR="00D749AD" w:rsidRDefault="00E46D77" w:rsidP="008C7606">
      <w:pPr>
        <w:ind w:left="426" w:hanging="426"/>
        <w:contextualSpacing/>
        <w:jc w:val="both"/>
        <w:rPr>
          <w:rFonts w:ascii="Times New Roman" w:hAnsi="Times New Roman" w:cs="Times New Roman"/>
          <w:lang w:val="en-US"/>
        </w:rPr>
      </w:pPr>
      <w:r w:rsidRPr="00443F9F">
        <w:rPr>
          <w:rFonts w:ascii="Times New Roman" w:hAnsi="Times New Roman" w:cs="Times New Roman"/>
          <w:lang w:val="en-US"/>
        </w:rPr>
        <w:t>W</w:t>
      </w:r>
      <w:r w:rsidR="00A41E54">
        <w:rPr>
          <w:rFonts w:ascii="Times New Roman" w:hAnsi="Times New Roman" w:cs="Times New Roman"/>
          <w:lang w:val="en-US"/>
        </w:rPr>
        <w:t>eiss, Marcus</w:t>
      </w:r>
      <w:r w:rsidRPr="00443F9F">
        <w:rPr>
          <w:rFonts w:ascii="Times New Roman" w:hAnsi="Times New Roman" w:cs="Times New Roman"/>
          <w:lang w:val="en-US"/>
        </w:rPr>
        <w:t>, Giorgio</w:t>
      </w:r>
      <w:r w:rsidR="00A41E54">
        <w:rPr>
          <w:rFonts w:ascii="Times New Roman" w:hAnsi="Times New Roman" w:cs="Times New Roman"/>
          <w:lang w:val="en-US"/>
        </w:rPr>
        <w:t xml:space="preserve"> </w:t>
      </w:r>
      <w:proofErr w:type="spellStart"/>
      <w:r w:rsidR="00A41E54">
        <w:rPr>
          <w:rFonts w:ascii="Times New Roman" w:hAnsi="Times New Roman" w:cs="Times New Roman"/>
          <w:lang w:val="en-US"/>
        </w:rPr>
        <w:t>Netti</w:t>
      </w:r>
      <w:proofErr w:type="spellEnd"/>
      <w:r w:rsidR="00A41E54">
        <w:rPr>
          <w:rFonts w:ascii="Times New Roman" w:hAnsi="Times New Roman" w:cs="Times New Roman"/>
          <w:lang w:val="en-US"/>
        </w:rPr>
        <w:t>. 2010.</w:t>
      </w:r>
      <w:r w:rsidRPr="00443F9F">
        <w:rPr>
          <w:rFonts w:ascii="Times New Roman" w:hAnsi="Times New Roman" w:cs="Times New Roman"/>
          <w:lang w:val="en-US"/>
        </w:rPr>
        <w:t xml:space="preserve"> </w:t>
      </w:r>
      <w:r w:rsidRPr="00A41E54">
        <w:rPr>
          <w:rFonts w:ascii="Times New Roman" w:hAnsi="Times New Roman" w:cs="Times New Roman"/>
          <w:iCs/>
          <w:lang w:val="en-US"/>
        </w:rPr>
        <w:t>The techniques of saxophone playing.</w:t>
      </w:r>
      <w:r w:rsidR="00125D2D">
        <w:rPr>
          <w:rFonts w:ascii="Times New Roman" w:hAnsi="Times New Roman" w:cs="Times New Roman"/>
          <w:lang w:val="en-US"/>
        </w:rPr>
        <w:t xml:space="preserve"> </w:t>
      </w:r>
      <w:proofErr w:type="spellStart"/>
      <w:r w:rsidR="00125D2D">
        <w:rPr>
          <w:rFonts w:ascii="Times New Roman" w:hAnsi="Times New Roman" w:cs="Times New Roman"/>
          <w:lang w:val="en-US"/>
        </w:rPr>
        <w:t>Bä</w:t>
      </w:r>
      <w:r w:rsidR="00A41E54">
        <w:rPr>
          <w:rFonts w:ascii="Times New Roman" w:hAnsi="Times New Roman" w:cs="Times New Roman"/>
          <w:lang w:val="en-US"/>
        </w:rPr>
        <w:t>renreiter</w:t>
      </w:r>
      <w:proofErr w:type="spellEnd"/>
      <w:r w:rsidR="00A41E54">
        <w:rPr>
          <w:rFonts w:ascii="Times New Roman" w:hAnsi="Times New Roman" w:cs="Times New Roman"/>
          <w:lang w:val="en-US"/>
        </w:rPr>
        <w:t>: Kassel</w:t>
      </w:r>
      <w:r w:rsidR="00205EB5">
        <w:rPr>
          <w:rFonts w:ascii="Times New Roman" w:hAnsi="Times New Roman" w:cs="Times New Roman"/>
          <w:lang w:val="en-US"/>
        </w:rPr>
        <w:t>.</w:t>
      </w:r>
    </w:p>
    <w:p w14:paraId="0DBB9E61" w14:textId="77777777" w:rsidR="00CF507F" w:rsidRDefault="00CF507F" w:rsidP="008C7606">
      <w:pPr>
        <w:ind w:left="426" w:hanging="426"/>
        <w:contextualSpacing/>
        <w:jc w:val="both"/>
        <w:rPr>
          <w:rFonts w:ascii="Times New Roman" w:hAnsi="Times New Roman" w:cs="Times New Roman"/>
          <w:lang w:val="en-US"/>
        </w:rPr>
      </w:pPr>
    </w:p>
    <w:p w14:paraId="2E3A6906" w14:textId="77777777" w:rsidR="00CF507F" w:rsidRPr="00A41E54" w:rsidRDefault="00CF507F" w:rsidP="00CF507F">
      <w:pPr>
        <w:contextualSpacing/>
        <w:jc w:val="both"/>
        <w:rPr>
          <w:rFonts w:ascii="Times New Roman" w:hAnsi="Times New Roman" w:cs="Times New Roman"/>
          <w:lang w:val="en-US"/>
        </w:rPr>
      </w:pPr>
    </w:p>
    <w:sectPr w:rsidR="00CF507F" w:rsidRPr="00A41E54" w:rsidSect="00BC6944">
      <w:pgSz w:w="11900" w:h="16840"/>
      <w:pgMar w:top="1701" w:right="1701" w:bottom="1701" w:left="1701"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6E75BB1" w14:textId="77777777" w:rsidR="002F3C78" w:rsidRDefault="002F3C78" w:rsidP="00B778F9">
      <w:r>
        <w:separator/>
      </w:r>
    </w:p>
  </w:endnote>
  <w:endnote w:type="continuationSeparator" w:id="0">
    <w:p w14:paraId="413E9530" w14:textId="77777777" w:rsidR="002F3C78" w:rsidRDefault="002F3C78" w:rsidP="00B77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Courier">
    <w:panose1 w:val="020005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EA152A" w14:textId="77777777" w:rsidR="002F3C78" w:rsidRDefault="002F3C78" w:rsidP="00B778F9">
      <w:r>
        <w:separator/>
      </w:r>
    </w:p>
  </w:footnote>
  <w:footnote w:type="continuationSeparator" w:id="0">
    <w:p w14:paraId="3AE1EFCF" w14:textId="77777777" w:rsidR="002F3C78" w:rsidRDefault="002F3C78" w:rsidP="00B778F9">
      <w:r>
        <w:continuationSeparator/>
      </w:r>
    </w:p>
  </w:footnote>
  <w:footnote w:id="1">
    <w:p w14:paraId="0E0E0240" w14:textId="437AA268" w:rsidR="002F3C78" w:rsidRPr="00D35ED5" w:rsidRDefault="002F3C78" w:rsidP="00034995">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before="60" w:after="80"/>
        <w:jc w:val="both"/>
        <w:rPr>
          <w:rFonts w:ascii="Times New Roman" w:hAnsi="Times New Roman" w:cs="Times New Roman"/>
        </w:rPr>
      </w:pPr>
      <w:r w:rsidRPr="00BD360B">
        <w:rPr>
          <w:rStyle w:val="FootnoteCharacters"/>
          <w:rFonts w:ascii="Times New Roman" w:hAnsi="Times New Roman"/>
          <w:sz w:val="20"/>
          <w:szCs w:val="20"/>
        </w:rPr>
        <w:footnoteRef/>
      </w:r>
      <w:r w:rsidRPr="00BD360B">
        <w:rPr>
          <w:sz w:val="20"/>
          <w:szCs w:val="20"/>
        </w:rPr>
        <w:t xml:space="preserve"> </w:t>
      </w:r>
      <w:r w:rsidRPr="00BD360B">
        <w:rPr>
          <w:rFonts w:ascii="Times New Roman" w:hAnsi="Times New Roman" w:cs="Times New Roman"/>
          <w:sz w:val="20"/>
          <w:szCs w:val="20"/>
        </w:rPr>
        <w:t xml:space="preserve"> </w:t>
      </w:r>
      <w:r w:rsidRPr="00B823FE">
        <w:rPr>
          <w:rFonts w:ascii="Times New Roman" w:hAnsi="Times New Roman" w:cs="Times New Roman"/>
          <w:sz w:val="20"/>
          <w:szCs w:val="20"/>
        </w:rPr>
        <w:t xml:space="preserve">A elaboração de livros e métodos que abordem técnicas expandidas é </w:t>
      </w:r>
      <w:r>
        <w:rPr>
          <w:rFonts w:ascii="Times New Roman" w:hAnsi="Times New Roman" w:cs="Times New Roman"/>
          <w:sz w:val="20"/>
          <w:szCs w:val="20"/>
        </w:rPr>
        <w:t xml:space="preserve">uma </w:t>
      </w:r>
      <w:r w:rsidRPr="00B823FE">
        <w:rPr>
          <w:rFonts w:ascii="Times New Roman" w:hAnsi="Times New Roman" w:cs="Times New Roman"/>
          <w:sz w:val="20"/>
          <w:szCs w:val="20"/>
        </w:rPr>
        <w:t>importante maneira de ampliar a colaboração entre compositor</w:t>
      </w:r>
      <w:r>
        <w:rPr>
          <w:rFonts w:ascii="Times New Roman" w:hAnsi="Times New Roman" w:cs="Times New Roman"/>
          <w:sz w:val="20"/>
          <w:szCs w:val="20"/>
        </w:rPr>
        <w:t>es</w:t>
      </w:r>
      <w:r w:rsidRPr="00B823FE">
        <w:rPr>
          <w:rFonts w:ascii="Times New Roman" w:hAnsi="Times New Roman" w:cs="Times New Roman"/>
          <w:sz w:val="20"/>
          <w:szCs w:val="20"/>
        </w:rPr>
        <w:t xml:space="preserve"> e intérprete</w:t>
      </w:r>
      <w:r>
        <w:rPr>
          <w:rFonts w:ascii="Times New Roman" w:hAnsi="Times New Roman" w:cs="Times New Roman"/>
          <w:sz w:val="20"/>
          <w:szCs w:val="20"/>
        </w:rPr>
        <w:t>s</w:t>
      </w:r>
      <w:r w:rsidRPr="00B823FE">
        <w:rPr>
          <w:rFonts w:ascii="Times New Roman" w:hAnsi="Times New Roman" w:cs="Times New Roman"/>
          <w:sz w:val="20"/>
          <w:szCs w:val="20"/>
        </w:rPr>
        <w:t xml:space="preserve">, pois multiplica o conhecimento entre compositores de diferentes </w:t>
      </w:r>
      <w:r>
        <w:rPr>
          <w:rFonts w:ascii="Times New Roman" w:hAnsi="Times New Roman" w:cs="Times New Roman"/>
          <w:sz w:val="20"/>
          <w:szCs w:val="20"/>
        </w:rPr>
        <w:t>locais</w:t>
      </w:r>
      <w:r w:rsidRPr="00B823FE">
        <w:rPr>
          <w:rFonts w:ascii="Times New Roman" w:hAnsi="Times New Roman" w:cs="Times New Roman"/>
          <w:sz w:val="20"/>
          <w:szCs w:val="20"/>
        </w:rPr>
        <w:t xml:space="preserve"> e, além disso, serve como ponto de partida para os alunos de instrumento descobrirem “novas” possibilidades em seus instrumentos. Além de todos esses livros destacamos a criação recente do conTimbre, aplicativo que possui um banco de dados com multifônicos e outras sonoridades expandidas em diferentes instrumentos. O diferencial do conTimbre é a possibilidade de ouvir tais sons enquanto se edita a partitura, utilizando </w:t>
      </w:r>
      <w:r w:rsidRPr="00F32D48">
        <w:rPr>
          <w:rFonts w:ascii="Times New Roman" w:hAnsi="Times New Roman" w:cs="Times New Roman"/>
          <w:i/>
          <w:sz w:val="20"/>
          <w:szCs w:val="20"/>
        </w:rPr>
        <w:t>software</w:t>
      </w:r>
      <w:r w:rsidRPr="00B823FE">
        <w:rPr>
          <w:rFonts w:ascii="Times New Roman" w:hAnsi="Times New Roman" w:cs="Times New Roman"/>
          <w:sz w:val="20"/>
          <w:szCs w:val="20"/>
        </w:rPr>
        <w:t xml:space="preserve"> especializado, como o Sibelius ou Finale.</w:t>
      </w:r>
    </w:p>
  </w:footnote>
  <w:footnote w:id="2">
    <w:p w14:paraId="13AA7AFA" w14:textId="23D1D165" w:rsidR="002F3C78" w:rsidRPr="00BD360B" w:rsidRDefault="002F3C78" w:rsidP="004C49D6">
      <w:pPr>
        <w:pStyle w:val="FootnoteText"/>
        <w:jc w:val="both"/>
        <w:rPr>
          <w:rFonts w:ascii="Times New Roman" w:hAnsi="Times New Roman" w:cs="Times New Roman"/>
          <w:sz w:val="20"/>
          <w:szCs w:val="20"/>
        </w:rPr>
      </w:pPr>
      <w:r w:rsidRPr="00BD360B">
        <w:rPr>
          <w:rStyle w:val="FootnoteCharacters"/>
          <w:rFonts w:ascii="Times New Roman" w:hAnsi="Times New Roman" w:cs="Times New Roman"/>
          <w:sz w:val="20"/>
          <w:szCs w:val="20"/>
        </w:rPr>
        <w:footnoteRef/>
      </w:r>
      <w:r w:rsidRPr="00BD360B">
        <w:rPr>
          <w:rStyle w:val="FootnoteCharacters"/>
          <w:rFonts w:ascii="Times New Roman" w:hAnsi="Times New Roman" w:cs="Times New Roman"/>
          <w:sz w:val="20"/>
          <w:szCs w:val="20"/>
        </w:rPr>
        <w:t xml:space="preserve"> </w:t>
      </w:r>
      <w:r w:rsidRPr="00BD360B">
        <w:rPr>
          <w:rFonts w:ascii="Times New Roman" w:hAnsi="Times New Roman" w:cs="Times New Roman"/>
          <w:i/>
          <w:sz w:val="20"/>
          <w:szCs w:val="20"/>
        </w:rPr>
        <w:t xml:space="preserve">  Cello</w:t>
      </w:r>
      <w:r w:rsidRPr="00BD360B">
        <w:rPr>
          <w:rFonts w:ascii="Times New Roman" w:hAnsi="Times New Roman" w:cs="Times New Roman"/>
          <w:sz w:val="20"/>
          <w:szCs w:val="20"/>
        </w:rPr>
        <w:t xml:space="preserve"> </w:t>
      </w:r>
      <w:r w:rsidRPr="00BD360B">
        <w:rPr>
          <w:rFonts w:ascii="Times New Roman" w:hAnsi="Times New Roman" w:cs="Times New Roman"/>
          <w:i/>
          <w:sz w:val="20"/>
          <w:szCs w:val="20"/>
        </w:rPr>
        <w:t>Map</w:t>
      </w:r>
      <w:r w:rsidRPr="00BD360B">
        <w:rPr>
          <w:rFonts w:ascii="Times New Roman" w:hAnsi="Times New Roman" w:cs="Times New Roman"/>
          <w:sz w:val="20"/>
          <w:szCs w:val="20"/>
        </w:rPr>
        <w:t xml:space="preserve"> é um projeto de pesquisa do Departamento de Pesquisa e Desenvolvimento da </w:t>
      </w:r>
      <w:proofErr w:type="spellStart"/>
      <w:r w:rsidRPr="00BD360B">
        <w:rPr>
          <w:rFonts w:ascii="Times New Roman" w:hAnsi="Times New Roman" w:cs="Times New Roman"/>
          <w:i/>
          <w:sz w:val="20"/>
          <w:szCs w:val="20"/>
        </w:rPr>
        <w:t>Hochschule</w:t>
      </w:r>
      <w:proofErr w:type="spellEnd"/>
      <w:r w:rsidRPr="00BD360B">
        <w:rPr>
          <w:rFonts w:ascii="Times New Roman" w:hAnsi="Times New Roman" w:cs="Times New Roman"/>
          <w:i/>
          <w:sz w:val="20"/>
          <w:szCs w:val="20"/>
        </w:rPr>
        <w:t xml:space="preserve"> </w:t>
      </w:r>
      <w:proofErr w:type="spellStart"/>
      <w:r w:rsidRPr="00BD360B">
        <w:rPr>
          <w:rFonts w:ascii="Times New Roman" w:hAnsi="Times New Roman" w:cs="Times New Roman"/>
          <w:i/>
          <w:sz w:val="20"/>
          <w:szCs w:val="20"/>
        </w:rPr>
        <w:t>für</w:t>
      </w:r>
      <w:proofErr w:type="spellEnd"/>
      <w:r w:rsidRPr="00BD360B">
        <w:rPr>
          <w:rFonts w:ascii="Times New Roman" w:hAnsi="Times New Roman" w:cs="Times New Roman"/>
          <w:i/>
          <w:sz w:val="20"/>
          <w:szCs w:val="20"/>
        </w:rPr>
        <w:t xml:space="preserve"> </w:t>
      </w:r>
      <w:proofErr w:type="spellStart"/>
      <w:r w:rsidRPr="00BD360B">
        <w:rPr>
          <w:rFonts w:ascii="Times New Roman" w:hAnsi="Times New Roman" w:cs="Times New Roman"/>
          <w:i/>
          <w:sz w:val="20"/>
          <w:szCs w:val="20"/>
        </w:rPr>
        <w:t>Musik</w:t>
      </w:r>
      <w:proofErr w:type="spellEnd"/>
      <w:r w:rsidRPr="00BD360B">
        <w:rPr>
          <w:rFonts w:ascii="Times New Roman" w:hAnsi="Times New Roman" w:cs="Times New Roman"/>
          <w:sz w:val="20"/>
          <w:szCs w:val="20"/>
        </w:rPr>
        <w:t xml:space="preserve">, Basel, Suíça. O grupo de pesquisadores é formado por Ellen Fallowfield e Thomaz Resch. O projeto recebe suporte financeiro do </w:t>
      </w:r>
      <w:proofErr w:type="spellStart"/>
      <w:r w:rsidRPr="00BD360B">
        <w:rPr>
          <w:rFonts w:ascii="Times New Roman" w:hAnsi="Times New Roman" w:cs="Times New Roman"/>
          <w:sz w:val="20"/>
          <w:szCs w:val="20"/>
        </w:rPr>
        <w:t>Maja</w:t>
      </w:r>
      <w:proofErr w:type="spellEnd"/>
      <w:r w:rsidRPr="00BD360B">
        <w:rPr>
          <w:rFonts w:ascii="Times New Roman" w:hAnsi="Times New Roman" w:cs="Times New Roman"/>
          <w:sz w:val="20"/>
          <w:szCs w:val="20"/>
        </w:rPr>
        <w:t xml:space="preserve"> </w:t>
      </w:r>
      <w:proofErr w:type="spellStart"/>
      <w:r w:rsidRPr="00BD360B">
        <w:rPr>
          <w:rFonts w:ascii="Times New Roman" w:hAnsi="Times New Roman" w:cs="Times New Roman"/>
          <w:sz w:val="20"/>
          <w:szCs w:val="20"/>
        </w:rPr>
        <w:t>Sacher</w:t>
      </w:r>
      <w:proofErr w:type="spellEnd"/>
      <w:r w:rsidRPr="00BD360B">
        <w:rPr>
          <w:rFonts w:ascii="Times New Roman" w:hAnsi="Times New Roman" w:cs="Times New Roman"/>
          <w:sz w:val="20"/>
          <w:szCs w:val="20"/>
        </w:rPr>
        <w:t xml:space="preserve"> </w:t>
      </w:r>
      <w:proofErr w:type="spellStart"/>
      <w:r w:rsidRPr="00BD360B">
        <w:rPr>
          <w:rFonts w:ascii="Times New Roman" w:hAnsi="Times New Roman" w:cs="Times New Roman"/>
          <w:sz w:val="20"/>
          <w:szCs w:val="20"/>
        </w:rPr>
        <w:t>Stiftung</w:t>
      </w:r>
      <w:proofErr w:type="spellEnd"/>
      <w:r w:rsidRPr="00BD360B">
        <w:rPr>
          <w:rFonts w:ascii="Times New Roman" w:hAnsi="Times New Roman" w:cs="Times New Roman"/>
          <w:sz w:val="20"/>
          <w:szCs w:val="20"/>
        </w:rPr>
        <w:t>.</w:t>
      </w:r>
    </w:p>
  </w:footnote>
  <w:footnote w:id="3">
    <w:p w14:paraId="348C6C8F" w14:textId="7FA2CE50" w:rsidR="002F3C78" w:rsidRPr="00BD360B" w:rsidRDefault="002F3C78" w:rsidP="000C42C0">
      <w:pPr>
        <w:jc w:val="both"/>
        <w:rPr>
          <w:rFonts w:ascii="Times New Roman" w:hAnsi="Times New Roman" w:cs="Times New Roman"/>
          <w:sz w:val="20"/>
          <w:szCs w:val="20"/>
        </w:rPr>
      </w:pPr>
      <w:r w:rsidRPr="00BD360B">
        <w:rPr>
          <w:rStyle w:val="FootnoteCharacters"/>
          <w:rFonts w:ascii="Times New Roman" w:hAnsi="Times New Roman" w:cs="Times New Roman"/>
          <w:sz w:val="20"/>
          <w:szCs w:val="20"/>
        </w:rPr>
        <w:footnoteRef/>
      </w:r>
      <w:r w:rsidRPr="00BD360B">
        <w:rPr>
          <w:rStyle w:val="FootnoteCharacters"/>
          <w:rFonts w:ascii="Times New Roman" w:hAnsi="Times New Roman" w:cs="Times New Roman"/>
          <w:sz w:val="20"/>
          <w:szCs w:val="20"/>
        </w:rPr>
        <w:t xml:space="preserve">  </w:t>
      </w:r>
      <w:r w:rsidRPr="00BD360B">
        <w:rPr>
          <w:rFonts w:ascii="Times New Roman" w:hAnsi="Times New Roman" w:cs="Times New Roman"/>
          <w:sz w:val="20"/>
          <w:szCs w:val="20"/>
        </w:rPr>
        <w:t xml:space="preserve"> Os números representam o desvio, em cents (¢), em relação ao som da nota temperada.</w:t>
      </w:r>
    </w:p>
  </w:footnote>
  <w:footnote w:id="4">
    <w:p w14:paraId="0A2D7631" w14:textId="753FA108" w:rsidR="002F3C78" w:rsidRPr="00CE656A" w:rsidRDefault="002F3C78" w:rsidP="000C42C0">
      <w:pPr>
        <w:pStyle w:val="FootnoteText"/>
        <w:rPr>
          <w:sz w:val="20"/>
          <w:szCs w:val="20"/>
        </w:rPr>
      </w:pPr>
      <w:r w:rsidRPr="00BD360B">
        <w:rPr>
          <w:rStyle w:val="FootnoteCharacters"/>
          <w:rFonts w:ascii="Times New Roman" w:hAnsi="Times New Roman" w:cs="Times New Roman"/>
          <w:sz w:val="20"/>
          <w:szCs w:val="20"/>
        </w:rPr>
        <w:footnoteRef/>
      </w:r>
      <w:r w:rsidRPr="00BD360B">
        <w:rPr>
          <w:rStyle w:val="FootnoteCharacters"/>
          <w:rFonts w:ascii="Times New Roman" w:hAnsi="Times New Roman" w:cs="Times New Roman"/>
          <w:sz w:val="20"/>
          <w:szCs w:val="20"/>
        </w:rPr>
        <w:t xml:space="preserve"> </w:t>
      </w:r>
      <w:r w:rsidRPr="00BD360B">
        <w:rPr>
          <w:rFonts w:ascii="Times New Roman" w:hAnsi="Times New Roman" w:cs="Times New Roman"/>
          <w:sz w:val="20"/>
          <w:szCs w:val="20"/>
        </w:rPr>
        <w:t xml:space="preserve">  Optamos por não utilizar o pedal direita com o objetivo de ter um multifônicos mais “limpo”.</w:t>
      </w:r>
      <w:r>
        <w:rPr>
          <w:sz w:val="20"/>
          <w:szCs w:val="20"/>
        </w:rPr>
        <w:t xml:space="preserve"> </w:t>
      </w:r>
    </w:p>
  </w:footnote>
  <w:footnote w:id="5">
    <w:p w14:paraId="4EE761BC" w14:textId="01176FF6" w:rsidR="002F3C78" w:rsidRDefault="002F3C78">
      <w:pPr>
        <w:pStyle w:val="FootnoteText"/>
      </w:pPr>
      <w:r w:rsidRPr="00BD360B">
        <w:rPr>
          <w:rStyle w:val="FootnoteCharacters"/>
          <w:rFonts w:ascii="Times New Roman" w:hAnsi="Times New Roman" w:cs="Times New Roman"/>
          <w:sz w:val="20"/>
          <w:szCs w:val="20"/>
        </w:rPr>
        <w:footnoteRef/>
      </w:r>
      <w:r w:rsidRPr="00BD360B">
        <w:rPr>
          <w:rStyle w:val="FootnoteCharacters"/>
          <w:rFonts w:ascii="Times New Roman" w:hAnsi="Times New Roman" w:cs="Times New Roman"/>
          <w:sz w:val="20"/>
          <w:szCs w:val="20"/>
        </w:rPr>
        <w:t xml:space="preserve"> </w:t>
      </w:r>
      <w:r>
        <w:rPr>
          <w:rStyle w:val="FootnoteCharacters"/>
          <w:rFonts w:ascii="Times New Roman" w:hAnsi="Times New Roman" w:cs="Times New Roman"/>
          <w:sz w:val="20"/>
          <w:szCs w:val="20"/>
        </w:rPr>
        <w:t xml:space="preserve"> </w:t>
      </w:r>
      <w:r w:rsidRPr="0043563B">
        <w:rPr>
          <w:rFonts w:ascii="Times New Roman" w:hAnsi="Times New Roman" w:cs="Times New Roman"/>
          <w:sz w:val="20"/>
          <w:szCs w:val="20"/>
        </w:rPr>
        <w:t>O “dó” central do piano chamamos de “Dó4”.</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FAE"/>
    <w:rsid w:val="00000CEE"/>
    <w:rsid w:val="00001AC0"/>
    <w:rsid w:val="00003BE2"/>
    <w:rsid w:val="00014108"/>
    <w:rsid w:val="000177AB"/>
    <w:rsid w:val="00023EB4"/>
    <w:rsid w:val="00034995"/>
    <w:rsid w:val="0004175E"/>
    <w:rsid w:val="00041DA9"/>
    <w:rsid w:val="000428CB"/>
    <w:rsid w:val="00050B82"/>
    <w:rsid w:val="00051543"/>
    <w:rsid w:val="0005235B"/>
    <w:rsid w:val="000569EA"/>
    <w:rsid w:val="00061965"/>
    <w:rsid w:val="0006652D"/>
    <w:rsid w:val="00070827"/>
    <w:rsid w:val="000715A1"/>
    <w:rsid w:val="00074954"/>
    <w:rsid w:val="000753F3"/>
    <w:rsid w:val="00080685"/>
    <w:rsid w:val="000915C0"/>
    <w:rsid w:val="00097495"/>
    <w:rsid w:val="000A1D2D"/>
    <w:rsid w:val="000A2123"/>
    <w:rsid w:val="000A4B9C"/>
    <w:rsid w:val="000A64CE"/>
    <w:rsid w:val="000B1CC8"/>
    <w:rsid w:val="000B5ED7"/>
    <w:rsid w:val="000B65D9"/>
    <w:rsid w:val="000C1BEE"/>
    <w:rsid w:val="000C2A60"/>
    <w:rsid w:val="000C42C0"/>
    <w:rsid w:val="000C6F7D"/>
    <w:rsid w:val="000D07BF"/>
    <w:rsid w:val="000D39C0"/>
    <w:rsid w:val="000D46D8"/>
    <w:rsid w:val="000D7A99"/>
    <w:rsid w:val="000E278D"/>
    <w:rsid w:val="000E48E4"/>
    <w:rsid w:val="000E68B5"/>
    <w:rsid w:val="000E6FAE"/>
    <w:rsid w:val="000F3964"/>
    <w:rsid w:val="000F5161"/>
    <w:rsid w:val="00100E57"/>
    <w:rsid w:val="001024A3"/>
    <w:rsid w:val="00104465"/>
    <w:rsid w:val="00104B64"/>
    <w:rsid w:val="00114B59"/>
    <w:rsid w:val="00115828"/>
    <w:rsid w:val="001204EA"/>
    <w:rsid w:val="001206D8"/>
    <w:rsid w:val="0012088E"/>
    <w:rsid w:val="00123291"/>
    <w:rsid w:val="00125D2D"/>
    <w:rsid w:val="00131422"/>
    <w:rsid w:val="001354E1"/>
    <w:rsid w:val="001523F8"/>
    <w:rsid w:val="00160EAF"/>
    <w:rsid w:val="00163B33"/>
    <w:rsid w:val="001656EF"/>
    <w:rsid w:val="00165C98"/>
    <w:rsid w:val="00165E3E"/>
    <w:rsid w:val="00170AB7"/>
    <w:rsid w:val="00174267"/>
    <w:rsid w:val="0017451B"/>
    <w:rsid w:val="00174667"/>
    <w:rsid w:val="00177599"/>
    <w:rsid w:val="00180397"/>
    <w:rsid w:val="00180CC2"/>
    <w:rsid w:val="00180E99"/>
    <w:rsid w:val="00181999"/>
    <w:rsid w:val="00184BFB"/>
    <w:rsid w:val="00186300"/>
    <w:rsid w:val="001869A6"/>
    <w:rsid w:val="00190C7C"/>
    <w:rsid w:val="00191080"/>
    <w:rsid w:val="00192562"/>
    <w:rsid w:val="001931C0"/>
    <w:rsid w:val="00193DB6"/>
    <w:rsid w:val="00195D5A"/>
    <w:rsid w:val="001A6754"/>
    <w:rsid w:val="001A6B3A"/>
    <w:rsid w:val="001A770C"/>
    <w:rsid w:val="001B0431"/>
    <w:rsid w:val="001B6254"/>
    <w:rsid w:val="001C279A"/>
    <w:rsid w:val="001C310E"/>
    <w:rsid w:val="001C479D"/>
    <w:rsid w:val="001D62C5"/>
    <w:rsid w:val="00203419"/>
    <w:rsid w:val="0020434C"/>
    <w:rsid w:val="00205EB5"/>
    <w:rsid w:val="00212437"/>
    <w:rsid w:val="00212851"/>
    <w:rsid w:val="0022373F"/>
    <w:rsid w:val="00224716"/>
    <w:rsid w:val="00225109"/>
    <w:rsid w:val="00226281"/>
    <w:rsid w:val="00227C19"/>
    <w:rsid w:val="002408A9"/>
    <w:rsid w:val="00240E59"/>
    <w:rsid w:val="00241220"/>
    <w:rsid w:val="00242193"/>
    <w:rsid w:val="0024708D"/>
    <w:rsid w:val="00247F95"/>
    <w:rsid w:val="00251B26"/>
    <w:rsid w:val="002539EB"/>
    <w:rsid w:val="00254F4E"/>
    <w:rsid w:val="00260F77"/>
    <w:rsid w:val="00261A47"/>
    <w:rsid w:val="0026371E"/>
    <w:rsid w:val="00264DF8"/>
    <w:rsid w:val="00265F9A"/>
    <w:rsid w:val="00271A4F"/>
    <w:rsid w:val="00274AD0"/>
    <w:rsid w:val="0028490E"/>
    <w:rsid w:val="0029180E"/>
    <w:rsid w:val="00292572"/>
    <w:rsid w:val="002950CE"/>
    <w:rsid w:val="002A0FFF"/>
    <w:rsid w:val="002A4255"/>
    <w:rsid w:val="002A740E"/>
    <w:rsid w:val="002B1DFF"/>
    <w:rsid w:val="002B20FB"/>
    <w:rsid w:val="002B2979"/>
    <w:rsid w:val="002B5347"/>
    <w:rsid w:val="002B6B0E"/>
    <w:rsid w:val="002B7976"/>
    <w:rsid w:val="002C0FA4"/>
    <w:rsid w:val="002C1FC0"/>
    <w:rsid w:val="002C3F28"/>
    <w:rsid w:val="002C7D9E"/>
    <w:rsid w:val="002D17D4"/>
    <w:rsid w:val="002D64EB"/>
    <w:rsid w:val="002E0CE9"/>
    <w:rsid w:val="002E1E07"/>
    <w:rsid w:val="002E1F92"/>
    <w:rsid w:val="002E2353"/>
    <w:rsid w:val="002E2902"/>
    <w:rsid w:val="002F3C78"/>
    <w:rsid w:val="003028F0"/>
    <w:rsid w:val="0030342B"/>
    <w:rsid w:val="00305E21"/>
    <w:rsid w:val="00306564"/>
    <w:rsid w:val="00307979"/>
    <w:rsid w:val="003128FD"/>
    <w:rsid w:val="00313E7E"/>
    <w:rsid w:val="00321F80"/>
    <w:rsid w:val="0033070B"/>
    <w:rsid w:val="00334659"/>
    <w:rsid w:val="00341478"/>
    <w:rsid w:val="00342A35"/>
    <w:rsid w:val="003461F0"/>
    <w:rsid w:val="00350175"/>
    <w:rsid w:val="003511FF"/>
    <w:rsid w:val="00352933"/>
    <w:rsid w:val="00356D58"/>
    <w:rsid w:val="0035759D"/>
    <w:rsid w:val="00370DE0"/>
    <w:rsid w:val="003818C9"/>
    <w:rsid w:val="0038419E"/>
    <w:rsid w:val="00385FA9"/>
    <w:rsid w:val="00394891"/>
    <w:rsid w:val="003A2764"/>
    <w:rsid w:val="003A7CD6"/>
    <w:rsid w:val="003B0DFE"/>
    <w:rsid w:val="003B104F"/>
    <w:rsid w:val="003B60F5"/>
    <w:rsid w:val="003C0EE8"/>
    <w:rsid w:val="003C79CC"/>
    <w:rsid w:val="003E3E12"/>
    <w:rsid w:val="003E5591"/>
    <w:rsid w:val="003F09F4"/>
    <w:rsid w:val="004044BB"/>
    <w:rsid w:val="00406878"/>
    <w:rsid w:val="004071E0"/>
    <w:rsid w:val="004076B8"/>
    <w:rsid w:val="004079C5"/>
    <w:rsid w:val="004101F5"/>
    <w:rsid w:val="0041093C"/>
    <w:rsid w:val="00411356"/>
    <w:rsid w:val="00420E55"/>
    <w:rsid w:val="00421FC0"/>
    <w:rsid w:val="00423E67"/>
    <w:rsid w:val="00425E55"/>
    <w:rsid w:val="00426E3A"/>
    <w:rsid w:val="0042758F"/>
    <w:rsid w:val="00427687"/>
    <w:rsid w:val="0043563B"/>
    <w:rsid w:val="00443F9F"/>
    <w:rsid w:val="004440ED"/>
    <w:rsid w:val="00444261"/>
    <w:rsid w:val="00446BAE"/>
    <w:rsid w:val="00450E27"/>
    <w:rsid w:val="00452B80"/>
    <w:rsid w:val="004560FF"/>
    <w:rsid w:val="00460EAE"/>
    <w:rsid w:val="00463376"/>
    <w:rsid w:val="004673F6"/>
    <w:rsid w:val="0046759A"/>
    <w:rsid w:val="0047338A"/>
    <w:rsid w:val="004763F3"/>
    <w:rsid w:val="00476B58"/>
    <w:rsid w:val="00480A71"/>
    <w:rsid w:val="00486A9E"/>
    <w:rsid w:val="00497A32"/>
    <w:rsid w:val="004A318E"/>
    <w:rsid w:val="004A4396"/>
    <w:rsid w:val="004A5AB3"/>
    <w:rsid w:val="004B7846"/>
    <w:rsid w:val="004C49D6"/>
    <w:rsid w:val="004D18DB"/>
    <w:rsid w:val="004D4833"/>
    <w:rsid w:val="004F7450"/>
    <w:rsid w:val="005100F5"/>
    <w:rsid w:val="00513B33"/>
    <w:rsid w:val="005263C6"/>
    <w:rsid w:val="00533DFD"/>
    <w:rsid w:val="005408B9"/>
    <w:rsid w:val="00562D79"/>
    <w:rsid w:val="00562F22"/>
    <w:rsid w:val="00562FEA"/>
    <w:rsid w:val="00567230"/>
    <w:rsid w:val="00573873"/>
    <w:rsid w:val="00573D2E"/>
    <w:rsid w:val="00581A74"/>
    <w:rsid w:val="00585737"/>
    <w:rsid w:val="005863DF"/>
    <w:rsid w:val="00596AEE"/>
    <w:rsid w:val="005A13DC"/>
    <w:rsid w:val="005A17FD"/>
    <w:rsid w:val="005A4AFD"/>
    <w:rsid w:val="005A4EA8"/>
    <w:rsid w:val="005A655F"/>
    <w:rsid w:val="005A7201"/>
    <w:rsid w:val="005B09D4"/>
    <w:rsid w:val="005B0EA6"/>
    <w:rsid w:val="005C13C6"/>
    <w:rsid w:val="005C1881"/>
    <w:rsid w:val="005C797D"/>
    <w:rsid w:val="005D345B"/>
    <w:rsid w:val="005D537E"/>
    <w:rsid w:val="005E103F"/>
    <w:rsid w:val="005E2019"/>
    <w:rsid w:val="005E650D"/>
    <w:rsid w:val="005E67CB"/>
    <w:rsid w:val="005E784F"/>
    <w:rsid w:val="005E7BBB"/>
    <w:rsid w:val="005F14C7"/>
    <w:rsid w:val="005F48B0"/>
    <w:rsid w:val="005F7456"/>
    <w:rsid w:val="00601682"/>
    <w:rsid w:val="0060439D"/>
    <w:rsid w:val="0061171C"/>
    <w:rsid w:val="00611F74"/>
    <w:rsid w:val="0061393A"/>
    <w:rsid w:val="00613F00"/>
    <w:rsid w:val="00616039"/>
    <w:rsid w:val="00621221"/>
    <w:rsid w:val="00626204"/>
    <w:rsid w:val="006279AC"/>
    <w:rsid w:val="0063338B"/>
    <w:rsid w:val="00635BEE"/>
    <w:rsid w:val="00635DEE"/>
    <w:rsid w:val="00640135"/>
    <w:rsid w:val="00645F26"/>
    <w:rsid w:val="00645FC5"/>
    <w:rsid w:val="00647225"/>
    <w:rsid w:val="00660E76"/>
    <w:rsid w:val="00664A2F"/>
    <w:rsid w:val="00664BC2"/>
    <w:rsid w:val="00665C8C"/>
    <w:rsid w:val="00667C44"/>
    <w:rsid w:val="00670985"/>
    <w:rsid w:val="00673AF3"/>
    <w:rsid w:val="00674762"/>
    <w:rsid w:val="00676A6C"/>
    <w:rsid w:val="006808F7"/>
    <w:rsid w:val="006828E5"/>
    <w:rsid w:val="00686832"/>
    <w:rsid w:val="0068775E"/>
    <w:rsid w:val="00687D70"/>
    <w:rsid w:val="00690D60"/>
    <w:rsid w:val="0069262B"/>
    <w:rsid w:val="0069590F"/>
    <w:rsid w:val="006A516F"/>
    <w:rsid w:val="006B5FC6"/>
    <w:rsid w:val="006C4816"/>
    <w:rsid w:val="006C4FEE"/>
    <w:rsid w:val="006D099A"/>
    <w:rsid w:val="006D1439"/>
    <w:rsid w:val="006D6271"/>
    <w:rsid w:val="006E04CE"/>
    <w:rsid w:val="006F376C"/>
    <w:rsid w:val="006F540A"/>
    <w:rsid w:val="0071412F"/>
    <w:rsid w:val="00716BA0"/>
    <w:rsid w:val="00717F99"/>
    <w:rsid w:val="00720067"/>
    <w:rsid w:val="00727784"/>
    <w:rsid w:val="00730404"/>
    <w:rsid w:val="00732881"/>
    <w:rsid w:val="00732AC1"/>
    <w:rsid w:val="007348EB"/>
    <w:rsid w:val="00746D19"/>
    <w:rsid w:val="007548BC"/>
    <w:rsid w:val="00755D6F"/>
    <w:rsid w:val="0076012A"/>
    <w:rsid w:val="00764664"/>
    <w:rsid w:val="00767AFB"/>
    <w:rsid w:val="00772E43"/>
    <w:rsid w:val="00780326"/>
    <w:rsid w:val="00784839"/>
    <w:rsid w:val="00794D94"/>
    <w:rsid w:val="007A22AA"/>
    <w:rsid w:val="007A720F"/>
    <w:rsid w:val="007B47BB"/>
    <w:rsid w:val="007B7DC5"/>
    <w:rsid w:val="007C0AF7"/>
    <w:rsid w:val="007C2C18"/>
    <w:rsid w:val="007C57C6"/>
    <w:rsid w:val="007D0B9E"/>
    <w:rsid w:val="007D100E"/>
    <w:rsid w:val="007D15F7"/>
    <w:rsid w:val="007D3E05"/>
    <w:rsid w:val="007D6B7A"/>
    <w:rsid w:val="007F1E2F"/>
    <w:rsid w:val="0081138F"/>
    <w:rsid w:val="00813286"/>
    <w:rsid w:val="00813C4B"/>
    <w:rsid w:val="008153D3"/>
    <w:rsid w:val="00817E6C"/>
    <w:rsid w:val="00820171"/>
    <w:rsid w:val="00820E07"/>
    <w:rsid w:val="00821356"/>
    <w:rsid w:val="00824CFC"/>
    <w:rsid w:val="0082512F"/>
    <w:rsid w:val="00834BAA"/>
    <w:rsid w:val="00840D16"/>
    <w:rsid w:val="00857E87"/>
    <w:rsid w:val="00861D88"/>
    <w:rsid w:val="008655D4"/>
    <w:rsid w:val="008711BA"/>
    <w:rsid w:val="008738F1"/>
    <w:rsid w:val="008773D5"/>
    <w:rsid w:val="0087779C"/>
    <w:rsid w:val="00880CBA"/>
    <w:rsid w:val="00881BF2"/>
    <w:rsid w:val="00885D8A"/>
    <w:rsid w:val="00890B37"/>
    <w:rsid w:val="008A1A06"/>
    <w:rsid w:val="008A2864"/>
    <w:rsid w:val="008A4A3C"/>
    <w:rsid w:val="008A7340"/>
    <w:rsid w:val="008B4CC6"/>
    <w:rsid w:val="008C1920"/>
    <w:rsid w:val="008C50CB"/>
    <w:rsid w:val="008C568A"/>
    <w:rsid w:val="008C7606"/>
    <w:rsid w:val="008D524A"/>
    <w:rsid w:val="008D59A9"/>
    <w:rsid w:val="008D5D3B"/>
    <w:rsid w:val="008D752F"/>
    <w:rsid w:val="008F1F82"/>
    <w:rsid w:val="008F5534"/>
    <w:rsid w:val="008F691C"/>
    <w:rsid w:val="009021FF"/>
    <w:rsid w:val="00907959"/>
    <w:rsid w:val="00911B11"/>
    <w:rsid w:val="009338D4"/>
    <w:rsid w:val="00933B18"/>
    <w:rsid w:val="009552CE"/>
    <w:rsid w:val="00957207"/>
    <w:rsid w:val="009635C4"/>
    <w:rsid w:val="00963F13"/>
    <w:rsid w:val="00972172"/>
    <w:rsid w:val="009741DF"/>
    <w:rsid w:val="00990C98"/>
    <w:rsid w:val="009A460D"/>
    <w:rsid w:val="009D19E1"/>
    <w:rsid w:val="009D41FE"/>
    <w:rsid w:val="009D6008"/>
    <w:rsid w:val="009E1503"/>
    <w:rsid w:val="009E2458"/>
    <w:rsid w:val="009E375E"/>
    <w:rsid w:val="009E4CB2"/>
    <w:rsid w:val="009F285B"/>
    <w:rsid w:val="009F54DF"/>
    <w:rsid w:val="009F5634"/>
    <w:rsid w:val="009F5AAB"/>
    <w:rsid w:val="009F74A1"/>
    <w:rsid w:val="009F7A94"/>
    <w:rsid w:val="00A0333A"/>
    <w:rsid w:val="00A16344"/>
    <w:rsid w:val="00A16AAE"/>
    <w:rsid w:val="00A17DBA"/>
    <w:rsid w:val="00A22880"/>
    <w:rsid w:val="00A234B4"/>
    <w:rsid w:val="00A2369C"/>
    <w:rsid w:val="00A24680"/>
    <w:rsid w:val="00A2588C"/>
    <w:rsid w:val="00A328C1"/>
    <w:rsid w:val="00A34A0B"/>
    <w:rsid w:val="00A41499"/>
    <w:rsid w:val="00A41DBC"/>
    <w:rsid w:val="00A41E54"/>
    <w:rsid w:val="00A4227F"/>
    <w:rsid w:val="00A43D9E"/>
    <w:rsid w:val="00A477E6"/>
    <w:rsid w:val="00A50665"/>
    <w:rsid w:val="00A5160D"/>
    <w:rsid w:val="00A52969"/>
    <w:rsid w:val="00A702B5"/>
    <w:rsid w:val="00A736DC"/>
    <w:rsid w:val="00A81A29"/>
    <w:rsid w:val="00A835E6"/>
    <w:rsid w:val="00A83C4F"/>
    <w:rsid w:val="00A8460C"/>
    <w:rsid w:val="00A849D7"/>
    <w:rsid w:val="00A86F0F"/>
    <w:rsid w:val="00A9667D"/>
    <w:rsid w:val="00AA0CAD"/>
    <w:rsid w:val="00AA210E"/>
    <w:rsid w:val="00AB3E4D"/>
    <w:rsid w:val="00AC0B99"/>
    <w:rsid w:val="00AC325E"/>
    <w:rsid w:val="00AC7D9D"/>
    <w:rsid w:val="00AC7EEF"/>
    <w:rsid w:val="00AD6863"/>
    <w:rsid w:val="00AE3C76"/>
    <w:rsid w:val="00AE663F"/>
    <w:rsid w:val="00AF2044"/>
    <w:rsid w:val="00B01D3B"/>
    <w:rsid w:val="00B05D46"/>
    <w:rsid w:val="00B0747B"/>
    <w:rsid w:val="00B12658"/>
    <w:rsid w:val="00B155D6"/>
    <w:rsid w:val="00B2335B"/>
    <w:rsid w:val="00B44720"/>
    <w:rsid w:val="00B46E52"/>
    <w:rsid w:val="00B47D3C"/>
    <w:rsid w:val="00B56FB5"/>
    <w:rsid w:val="00B610F3"/>
    <w:rsid w:val="00B62C2D"/>
    <w:rsid w:val="00B640E9"/>
    <w:rsid w:val="00B7129A"/>
    <w:rsid w:val="00B719D0"/>
    <w:rsid w:val="00B73D1D"/>
    <w:rsid w:val="00B778F9"/>
    <w:rsid w:val="00B81CE8"/>
    <w:rsid w:val="00B81E7D"/>
    <w:rsid w:val="00B823FE"/>
    <w:rsid w:val="00B874D7"/>
    <w:rsid w:val="00B90590"/>
    <w:rsid w:val="00B92E6B"/>
    <w:rsid w:val="00B94059"/>
    <w:rsid w:val="00BA1E76"/>
    <w:rsid w:val="00BB049A"/>
    <w:rsid w:val="00BB1C3B"/>
    <w:rsid w:val="00BB234E"/>
    <w:rsid w:val="00BB3F29"/>
    <w:rsid w:val="00BB5AC9"/>
    <w:rsid w:val="00BB5C7D"/>
    <w:rsid w:val="00BB6B87"/>
    <w:rsid w:val="00BB77C2"/>
    <w:rsid w:val="00BC0C8F"/>
    <w:rsid w:val="00BC5A52"/>
    <w:rsid w:val="00BC6944"/>
    <w:rsid w:val="00BD360B"/>
    <w:rsid w:val="00BD6A23"/>
    <w:rsid w:val="00BE26A9"/>
    <w:rsid w:val="00BE4CCF"/>
    <w:rsid w:val="00BF0263"/>
    <w:rsid w:val="00C10DEB"/>
    <w:rsid w:val="00C17D89"/>
    <w:rsid w:val="00C253F2"/>
    <w:rsid w:val="00C270A1"/>
    <w:rsid w:val="00C278EA"/>
    <w:rsid w:val="00C36274"/>
    <w:rsid w:val="00C36DD5"/>
    <w:rsid w:val="00C37AA6"/>
    <w:rsid w:val="00C40C58"/>
    <w:rsid w:val="00C41CBF"/>
    <w:rsid w:val="00C422E8"/>
    <w:rsid w:val="00C44766"/>
    <w:rsid w:val="00C52EA4"/>
    <w:rsid w:val="00C52FEB"/>
    <w:rsid w:val="00C54D37"/>
    <w:rsid w:val="00C550DA"/>
    <w:rsid w:val="00C5744F"/>
    <w:rsid w:val="00C603E5"/>
    <w:rsid w:val="00C6106B"/>
    <w:rsid w:val="00C65545"/>
    <w:rsid w:val="00C70190"/>
    <w:rsid w:val="00C70F66"/>
    <w:rsid w:val="00C75590"/>
    <w:rsid w:val="00C77AF1"/>
    <w:rsid w:val="00C81E58"/>
    <w:rsid w:val="00C87C4C"/>
    <w:rsid w:val="00C912A1"/>
    <w:rsid w:val="00C94E41"/>
    <w:rsid w:val="00CA2A6D"/>
    <w:rsid w:val="00CB1CC3"/>
    <w:rsid w:val="00CC021A"/>
    <w:rsid w:val="00CC454D"/>
    <w:rsid w:val="00CC4C4E"/>
    <w:rsid w:val="00CD160C"/>
    <w:rsid w:val="00CD2D96"/>
    <w:rsid w:val="00CD49C1"/>
    <w:rsid w:val="00CE08B2"/>
    <w:rsid w:val="00CE656A"/>
    <w:rsid w:val="00CF1E95"/>
    <w:rsid w:val="00CF507F"/>
    <w:rsid w:val="00CF6E35"/>
    <w:rsid w:val="00D01B32"/>
    <w:rsid w:val="00D04EA8"/>
    <w:rsid w:val="00D114C8"/>
    <w:rsid w:val="00D20B2D"/>
    <w:rsid w:val="00D30AFB"/>
    <w:rsid w:val="00D332BE"/>
    <w:rsid w:val="00D33567"/>
    <w:rsid w:val="00D349B5"/>
    <w:rsid w:val="00D35ED5"/>
    <w:rsid w:val="00D4520E"/>
    <w:rsid w:val="00D454E2"/>
    <w:rsid w:val="00D45675"/>
    <w:rsid w:val="00D50E6C"/>
    <w:rsid w:val="00D544CD"/>
    <w:rsid w:val="00D57024"/>
    <w:rsid w:val="00D616D8"/>
    <w:rsid w:val="00D6693A"/>
    <w:rsid w:val="00D73739"/>
    <w:rsid w:val="00D73D4D"/>
    <w:rsid w:val="00D749AD"/>
    <w:rsid w:val="00D77435"/>
    <w:rsid w:val="00D80CED"/>
    <w:rsid w:val="00D852AA"/>
    <w:rsid w:val="00D91811"/>
    <w:rsid w:val="00D96161"/>
    <w:rsid w:val="00D974EE"/>
    <w:rsid w:val="00DB396A"/>
    <w:rsid w:val="00DC4A04"/>
    <w:rsid w:val="00DD540E"/>
    <w:rsid w:val="00DE13A7"/>
    <w:rsid w:val="00DF13AD"/>
    <w:rsid w:val="00DF3D3E"/>
    <w:rsid w:val="00DF60D4"/>
    <w:rsid w:val="00E00D87"/>
    <w:rsid w:val="00E02040"/>
    <w:rsid w:val="00E113A6"/>
    <w:rsid w:val="00E150B6"/>
    <w:rsid w:val="00E16BE6"/>
    <w:rsid w:val="00E17EB9"/>
    <w:rsid w:val="00E25B61"/>
    <w:rsid w:val="00E31DA4"/>
    <w:rsid w:val="00E339D7"/>
    <w:rsid w:val="00E4010F"/>
    <w:rsid w:val="00E46D77"/>
    <w:rsid w:val="00E52F11"/>
    <w:rsid w:val="00E55B6B"/>
    <w:rsid w:val="00E561DD"/>
    <w:rsid w:val="00E62590"/>
    <w:rsid w:val="00E62615"/>
    <w:rsid w:val="00E64AB2"/>
    <w:rsid w:val="00E6552E"/>
    <w:rsid w:val="00E72B2B"/>
    <w:rsid w:val="00E76698"/>
    <w:rsid w:val="00E85CF3"/>
    <w:rsid w:val="00E87C2C"/>
    <w:rsid w:val="00E94B52"/>
    <w:rsid w:val="00EA0896"/>
    <w:rsid w:val="00EA2C92"/>
    <w:rsid w:val="00EA70C3"/>
    <w:rsid w:val="00EB1576"/>
    <w:rsid w:val="00EB3140"/>
    <w:rsid w:val="00EC1A50"/>
    <w:rsid w:val="00EC4DE7"/>
    <w:rsid w:val="00ED0829"/>
    <w:rsid w:val="00ED74AF"/>
    <w:rsid w:val="00ED76C5"/>
    <w:rsid w:val="00EE003F"/>
    <w:rsid w:val="00EE43E1"/>
    <w:rsid w:val="00F00617"/>
    <w:rsid w:val="00F01DC4"/>
    <w:rsid w:val="00F02655"/>
    <w:rsid w:val="00F05AE0"/>
    <w:rsid w:val="00F12587"/>
    <w:rsid w:val="00F12614"/>
    <w:rsid w:val="00F1268F"/>
    <w:rsid w:val="00F12A73"/>
    <w:rsid w:val="00F16AC8"/>
    <w:rsid w:val="00F1755C"/>
    <w:rsid w:val="00F2087C"/>
    <w:rsid w:val="00F23321"/>
    <w:rsid w:val="00F25BB3"/>
    <w:rsid w:val="00F30253"/>
    <w:rsid w:val="00F314DF"/>
    <w:rsid w:val="00F320DF"/>
    <w:rsid w:val="00F32D48"/>
    <w:rsid w:val="00F44510"/>
    <w:rsid w:val="00F45ADB"/>
    <w:rsid w:val="00F478B9"/>
    <w:rsid w:val="00F5307D"/>
    <w:rsid w:val="00F54EF9"/>
    <w:rsid w:val="00F63472"/>
    <w:rsid w:val="00F666F6"/>
    <w:rsid w:val="00F7398B"/>
    <w:rsid w:val="00F85766"/>
    <w:rsid w:val="00F87F8D"/>
    <w:rsid w:val="00FA7284"/>
    <w:rsid w:val="00FB1B5B"/>
    <w:rsid w:val="00FB3507"/>
    <w:rsid w:val="00FB6796"/>
    <w:rsid w:val="00FC07E5"/>
    <w:rsid w:val="00FC5836"/>
    <w:rsid w:val="00FC7C1B"/>
    <w:rsid w:val="00FD20B1"/>
    <w:rsid w:val="00FD33EA"/>
    <w:rsid w:val="00FD5B43"/>
    <w:rsid w:val="00FD6202"/>
    <w:rsid w:val="00FD62E4"/>
    <w:rsid w:val="00FE3763"/>
    <w:rsid w:val="00FE6CC7"/>
    <w:rsid w:val="00FF11A2"/>
    <w:rsid w:val="00FF19AE"/>
    <w:rsid w:val="00FF4149"/>
    <w:rsid w:val="00FF486E"/>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6C98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pt-B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91080"/>
    <w:rPr>
      <w:color w:val="0000FF" w:themeColor="hyperlink"/>
      <w:u w:val="single"/>
    </w:rPr>
  </w:style>
  <w:style w:type="paragraph" w:styleId="FootnoteText">
    <w:name w:val="footnote text"/>
    <w:basedOn w:val="Normal"/>
    <w:link w:val="FootnoteTextChar"/>
    <w:uiPriority w:val="99"/>
    <w:unhideWhenUsed/>
    <w:rsid w:val="00B778F9"/>
  </w:style>
  <w:style w:type="character" w:customStyle="1" w:styleId="FootnoteTextChar">
    <w:name w:val="Footnote Text Char"/>
    <w:basedOn w:val="DefaultParagraphFont"/>
    <w:link w:val="FootnoteText"/>
    <w:uiPriority w:val="99"/>
    <w:rsid w:val="00B778F9"/>
  </w:style>
  <w:style w:type="character" w:styleId="FootnoteReference">
    <w:name w:val="footnote reference"/>
    <w:basedOn w:val="DefaultParagraphFont"/>
    <w:uiPriority w:val="99"/>
    <w:unhideWhenUsed/>
    <w:rsid w:val="00B778F9"/>
    <w:rPr>
      <w:vertAlign w:val="superscript"/>
    </w:rPr>
  </w:style>
  <w:style w:type="table" w:styleId="TableGrid">
    <w:name w:val="Table Grid"/>
    <w:basedOn w:val="TableNormal"/>
    <w:uiPriority w:val="59"/>
    <w:rsid w:val="00562D7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basedOn w:val="DefaultParagraphFont"/>
    <w:uiPriority w:val="20"/>
    <w:qFormat/>
    <w:rsid w:val="00E85CF3"/>
    <w:rPr>
      <w:i/>
      <w:iCs/>
    </w:rPr>
  </w:style>
  <w:style w:type="paragraph" w:styleId="BalloonText">
    <w:name w:val="Balloon Text"/>
    <w:basedOn w:val="Normal"/>
    <w:link w:val="BalloonTextChar"/>
    <w:uiPriority w:val="99"/>
    <w:semiHidden/>
    <w:unhideWhenUsed/>
    <w:rsid w:val="00E85CF3"/>
    <w:rPr>
      <w:rFonts w:ascii="Tahoma" w:hAnsi="Tahoma" w:cs="Tahoma"/>
      <w:sz w:val="16"/>
      <w:szCs w:val="16"/>
    </w:rPr>
  </w:style>
  <w:style w:type="character" w:customStyle="1" w:styleId="BalloonTextChar">
    <w:name w:val="Balloon Text Char"/>
    <w:basedOn w:val="DefaultParagraphFont"/>
    <w:link w:val="BalloonText"/>
    <w:uiPriority w:val="99"/>
    <w:semiHidden/>
    <w:rsid w:val="00E85CF3"/>
    <w:rPr>
      <w:rFonts w:ascii="Tahoma" w:hAnsi="Tahoma" w:cs="Tahoma"/>
      <w:sz w:val="16"/>
      <w:szCs w:val="16"/>
    </w:rPr>
  </w:style>
  <w:style w:type="character" w:styleId="CommentReference">
    <w:name w:val="annotation reference"/>
    <w:basedOn w:val="DefaultParagraphFont"/>
    <w:uiPriority w:val="99"/>
    <w:semiHidden/>
    <w:unhideWhenUsed/>
    <w:rsid w:val="00E85CF3"/>
    <w:rPr>
      <w:sz w:val="16"/>
      <w:szCs w:val="16"/>
    </w:rPr>
  </w:style>
  <w:style w:type="paragraph" w:styleId="CommentText">
    <w:name w:val="annotation text"/>
    <w:basedOn w:val="Normal"/>
    <w:link w:val="CommentTextChar"/>
    <w:uiPriority w:val="99"/>
    <w:semiHidden/>
    <w:unhideWhenUsed/>
    <w:rsid w:val="00E85CF3"/>
    <w:rPr>
      <w:sz w:val="20"/>
      <w:szCs w:val="20"/>
    </w:rPr>
  </w:style>
  <w:style w:type="character" w:customStyle="1" w:styleId="CommentTextChar">
    <w:name w:val="Comment Text Char"/>
    <w:basedOn w:val="DefaultParagraphFont"/>
    <w:link w:val="CommentText"/>
    <w:uiPriority w:val="99"/>
    <w:semiHidden/>
    <w:rsid w:val="00E85CF3"/>
    <w:rPr>
      <w:sz w:val="20"/>
      <w:szCs w:val="20"/>
    </w:rPr>
  </w:style>
  <w:style w:type="paragraph" w:styleId="CommentSubject">
    <w:name w:val="annotation subject"/>
    <w:basedOn w:val="CommentText"/>
    <w:next w:val="CommentText"/>
    <w:link w:val="CommentSubjectChar"/>
    <w:uiPriority w:val="99"/>
    <w:semiHidden/>
    <w:unhideWhenUsed/>
    <w:rsid w:val="00E85CF3"/>
    <w:rPr>
      <w:b/>
      <w:bCs/>
    </w:rPr>
  </w:style>
  <w:style w:type="character" w:customStyle="1" w:styleId="CommentSubjectChar">
    <w:name w:val="Comment Subject Char"/>
    <w:basedOn w:val="CommentTextChar"/>
    <w:link w:val="CommentSubject"/>
    <w:uiPriority w:val="99"/>
    <w:semiHidden/>
    <w:rsid w:val="00E85CF3"/>
    <w:rPr>
      <w:b/>
      <w:bCs/>
      <w:sz w:val="20"/>
      <w:szCs w:val="20"/>
    </w:rPr>
  </w:style>
  <w:style w:type="character" w:customStyle="1" w:styleId="FootnoteCharacters">
    <w:name w:val="Footnote Characters"/>
    <w:rsid w:val="00BD360B"/>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pt-B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91080"/>
    <w:rPr>
      <w:color w:val="0000FF" w:themeColor="hyperlink"/>
      <w:u w:val="single"/>
    </w:rPr>
  </w:style>
  <w:style w:type="paragraph" w:styleId="FootnoteText">
    <w:name w:val="footnote text"/>
    <w:basedOn w:val="Normal"/>
    <w:link w:val="FootnoteTextChar"/>
    <w:uiPriority w:val="99"/>
    <w:unhideWhenUsed/>
    <w:rsid w:val="00B778F9"/>
  </w:style>
  <w:style w:type="character" w:customStyle="1" w:styleId="FootnoteTextChar">
    <w:name w:val="Footnote Text Char"/>
    <w:basedOn w:val="DefaultParagraphFont"/>
    <w:link w:val="FootnoteText"/>
    <w:uiPriority w:val="99"/>
    <w:rsid w:val="00B778F9"/>
  </w:style>
  <w:style w:type="character" w:styleId="FootnoteReference">
    <w:name w:val="footnote reference"/>
    <w:basedOn w:val="DefaultParagraphFont"/>
    <w:uiPriority w:val="99"/>
    <w:unhideWhenUsed/>
    <w:rsid w:val="00B778F9"/>
    <w:rPr>
      <w:vertAlign w:val="superscript"/>
    </w:rPr>
  </w:style>
  <w:style w:type="table" w:styleId="TableGrid">
    <w:name w:val="Table Grid"/>
    <w:basedOn w:val="TableNormal"/>
    <w:uiPriority w:val="59"/>
    <w:rsid w:val="00562D7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basedOn w:val="DefaultParagraphFont"/>
    <w:uiPriority w:val="20"/>
    <w:qFormat/>
    <w:rsid w:val="00E85CF3"/>
    <w:rPr>
      <w:i/>
      <w:iCs/>
    </w:rPr>
  </w:style>
  <w:style w:type="paragraph" w:styleId="BalloonText">
    <w:name w:val="Balloon Text"/>
    <w:basedOn w:val="Normal"/>
    <w:link w:val="BalloonTextChar"/>
    <w:uiPriority w:val="99"/>
    <w:semiHidden/>
    <w:unhideWhenUsed/>
    <w:rsid w:val="00E85CF3"/>
    <w:rPr>
      <w:rFonts w:ascii="Tahoma" w:hAnsi="Tahoma" w:cs="Tahoma"/>
      <w:sz w:val="16"/>
      <w:szCs w:val="16"/>
    </w:rPr>
  </w:style>
  <w:style w:type="character" w:customStyle="1" w:styleId="BalloonTextChar">
    <w:name w:val="Balloon Text Char"/>
    <w:basedOn w:val="DefaultParagraphFont"/>
    <w:link w:val="BalloonText"/>
    <w:uiPriority w:val="99"/>
    <w:semiHidden/>
    <w:rsid w:val="00E85CF3"/>
    <w:rPr>
      <w:rFonts w:ascii="Tahoma" w:hAnsi="Tahoma" w:cs="Tahoma"/>
      <w:sz w:val="16"/>
      <w:szCs w:val="16"/>
    </w:rPr>
  </w:style>
  <w:style w:type="character" w:styleId="CommentReference">
    <w:name w:val="annotation reference"/>
    <w:basedOn w:val="DefaultParagraphFont"/>
    <w:uiPriority w:val="99"/>
    <w:semiHidden/>
    <w:unhideWhenUsed/>
    <w:rsid w:val="00E85CF3"/>
    <w:rPr>
      <w:sz w:val="16"/>
      <w:szCs w:val="16"/>
    </w:rPr>
  </w:style>
  <w:style w:type="paragraph" w:styleId="CommentText">
    <w:name w:val="annotation text"/>
    <w:basedOn w:val="Normal"/>
    <w:link w:val="CommentTextChar"/>
    <w:uiPriority w:val="99"/>
    <w:semiHidden/>
    <w:unhideWhenUsed/>
    <w:rsid w:val="00E85CF3"/>
    <w:rPr>
      <w:sz w:val="20"/>
      <w:szCs w:val="20"/>
    </w:rPr>
  </w:style>
  <w:style w:type="character" w:customStyle="1" w:styleId="CommentTextChar">
    <w:name w:val="Comment Text Char"/>
    <w:basedOn w:val="DefaultParagraphFont"/>
    <w:link w:val="CommentText"/>
    <w:uiPriority w:val="99"/>
    <w:semiHidden/>
    <w:rsid w:val="00E85CF3"/>
    <w:rPr>
      <w:sz w:val="20"/>
      <w:szCs w:val="20"/>
    </w:rPr>
  </w:style>
  <w:style w:type="paragraph" w:styleId="CommentSubject">
    <w:name w:val="annotation subject"/>
    <w:basedOn w:val="CommentText"/>
    <w:next w:val="CommentText"/>
    <w:link w:val="CommentSubjectChar"/>
    <w:uiPriority w:val="99"/>
    <w:semiHidden/>
    <w:unhideWhenUsed/>
    <w:rsid w:val="00E85CF3"/>
    <w:rPr>
      <w:b/>
      <w:bCs/>
    </w:rPr>
  </w:style>
  <w:style w:type="character" w:customStyle="1" w:styleId="CommentSubjectChar">
    <w:name w:val="Comment Subject Char"/>
    <w:basedOn w:val="CommentTextChar"/>
    <w:link w:val="CommentSubject"/>
    <w:uiPriority w:val="99"/>
    <w:semiHidden/>
    <w:rsid w:val="00E85CF3"/>
    <w:rPr>
      <w:b/>
      <w:bCs/>
      <w:sz w:val="20"/>
      <w:szCs w:val="20"/>
    </w:rPr>
  </w:style>
  <w:style w:type="character" w:customStyle="1" w:styleId="FootnoteCharacters">
    <w:name w:val="Footnote Characters"/>
    <w:rsid w:val="00BD36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131090">
      <w:bodyDiv w:val="1"/>
      <w:marLeft w:val="0"/>
      <w:marRight w:val="0"/>
      <w:marTop w:val="0"/>
      <w:marBottom w:val="0"/>
      <w:divBdr>
        <w:top w:val="none" w:sz="0" w:space="0" w:color="auto"/>
        <w:left w:val="none" w:sz="0" w:space="0" w:color="auto"/>
        <w:bottom w:val="none" w:sz="0" w:space="0" w:color="auto"/>
        <w:right w:val="none" w:sz="0" w:space="0" w:color="auto"/>
      </w:divBdr>
    </w:div>
    <w:div w:id="402528761">
      <w:bodyDiv w:val="1"/>
      <w:marLeft w:val="0"/>
      <w:marRight w:val="0"/>
      <w:marTop w:val="0"/>
      <w:marBottom w:val="0"/>
      <w:divBdr>
        <w:top w:val="none" w:sz="0" w:space="0" w:color="auto"/>
        <w:left w:val="none" w:sz="0" w:space="0" w:color="auto"/>
        <w:bottom w:val="none" w:sz="0" w:space="0" w:color="auto"/>
        <w:right w:val="none" w:sz="0" w:space="0" w:color="auto"/>
      </w:divBdr>
    </w:div>
    <w:div w:id="461651280">
      <w:bodyDiv w:val="1"/>
      <w:marLeft w:val="0"/>
      <w:marRight w:val="0"/>
      <w:marTop w:val="0"/>
      <w:marBottom w:val="0"/>
      <w:divBdr>
        <w:top w:val="none" w:sz="0" w:space="0" w:color="auto"/>
        <w:left w:val="none" w:sz="0" w:space="0" w:color="auto"/>
        <w:bottom w:val="none" w:sz="0" w:space="0" w:color="auto"/>
        <w:right w:val="none" w:sz="0" w:space="0" w:color="auto"/>
      </w:divBdr>
    </w:div>
    <w:div w:id="718087896">
      <w:bodyDiv w:val="1"/>
      <w:marLeft w:val="0"/>
      <w:marRight w:val="0"/>
      <w:marTop w:val="0"/>
      <w:marBottom w:val="0"/>
      <w:divBdr>
        <w:top w:val="none" w:sz="0" w:space="0" w:color="auto"/>
        <w:left w:val="none" w:sz="0" w:space="0" w:color="auto"/>
        <w:bottom w:val="none" w:sz="0" w:space="0" w:color="auto"/>
        <w:right w:val="none" w:sz="0" w:space="0" w:color="auto"/>
      </w:divBdr>
    </w:div>
    <w:div w:id="925268235">
      <w:bodyDiv w:val="1"/>
      <w:marLeft w:val="0"/>
      <w:marRight w:val="0"/>
      <w:marTop w:val="0"/>
      <w:marBottom w:val="0"/>
      <w:divBdr>
        <w:top w:val="none" w:sz="0" w:space="0" w:color="auto"/>
        <w:left w:val="none" w:sz="0" w:space="0" w:color="auto"/>
        <w:bottom w:val="none" w:sz="0" w:space="0" w:color="auto"/>
        <w:right w:val="none" w:sz="0" w:space="0" w:color="auto"/>
      </w:divBdr>
    </w:div>
    <w:div w:id="146206878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tif"/><Relationship Id="rId14" Type="http://schemas.openxmlformats.org/officeDocument/2006/relationships/image" Target="media/image7.tif"/><Relationship Id="rId15" Type="http://schemas.openxmlformats.org/officeDocument/2006/relationships/image" Target="media/image8.jpeg"/><Relationship Id="rId16" Type="http://schemas.microsoft.com/office/2007/relationships/hdphoto" Target="media/hdphoto1.wdp"/><Relationship Id="rId17" Type="http://schemas.openxmlformats.org/officeDocument/2006/relationships/image" Target="media/image9.tif"/><Relationship Id="rId18" Type="http://schemas.openxmlformats.org/officeDocument/2006/relationships/image" Target="media/image10.jpeg"/><Relationship Id="rId19" Type="http://schemas.microsoft.com/office/2007/relationships/hdphoto" Target="media/hdphoto2.wdp"/><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87010A-BA97-0744-940D-154792212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8</Pages>
  <Words>2553</Words>
  <Characters>14556</Characters>
  <Application>Microsoft Macintosh Word</Application>
  <DocSecurity>0</DocSecurity>
  <Lines>121</Lines>
  <Paragraphs>34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werwe</Company>
  <LinksUpToDate>false</LinksUpToDate>
  <CharactersWithSpaces>17075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fsdfs sdfs</dc:creator>
  <cp:lastModifiedBy>fsdfs sdfs</cp:lastModifiedBy>
  <cp:revision>29</cp:revision>
  <cp:lastPrinted>2014-08-18T01:41:00Z</cp:lastPrinted>
  <dcterms:created xsi:type="dcterms:W3CDTF">2014-10-03T13:06:00Z</dcterms:created>
  <dcterms:modified xsi:type="dcterms:W3CDTF">2014-10-03T18:50:00Z</dcterms:modified>
</cp:coreProperties>
</file>